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6" w:rsidRDefault="00FB1DF6" w:rsidP="00544AF1">
      <w:pPr>
        <w:shd w:val="clear" w:color="auto" w:fill="EAF1DD" w:themeFill="accent3" w:themeFillTint="33"/>
        <w:ind w:left="-426" w:right="-30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«Гагаринский район» Смоленской области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экономического развития и 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потребительского рынка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Pr="00E01873" w:rsidRDefault="00FB1DF6" w:rsidP="00544AF1">
      <w:pPr>
        <w:pStyle w:val="2"/>
        <w:shd w:val="clear" w:color="auto" w:fill="EAF1DD" w:themeFill="accent3" w:themeFillTint="33"/>
        <w:ind w:left="-426" w:right="-30" w:firstLine="709"/>
        <w:rPr>
          <w:rFonts w:ascii="Century Schoolbook" w:hAnsi="Century Schoolbook" w:cs="Century Schoolbook"/>
          <w:shadow/>
          <w:sz w:val="72"/>
          <w:szCs w:val="72"/>
        </w:rPr>
      </w:pPr>
      <w:r w:rsidRPr="00E01873">
        <w:rPr>
          <w:rFonts w:ascii="Century Schoolbook" w:hAnsi="Century Schoolbook" w:cs="Century Schoolbook"/>
          <w:shadow/>
          <w:sz w:val="72"/>
          <w:szCs w:val="72"/>
        </w:rPr>
        <w:t>И Т О Г 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</w:pP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социально-экономического развития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муниципального образования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«Гагаринский район»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4"/>
          <w:szCs w:val="44"/>
        </w:rPr>
      </w:pPr>
    </w:p>
    <w:p w:rsidR="00D67B5D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з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а</w:t>
      </w:r>
      <w:r>
        <w:rPr>
          <w:b/>
          <w:bCs/>
          <w:i/>
          <w:iCs/>
          <w:sz w:val="52"/>
          <w:szCs w:val="52"/>
          <w:u w:val="single"/>
        </w:rPr>
        <w:t xml:space="preserve"> 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 xml:space="preserve"> </w:t>
      </w:r>
      <w:r w:rsidR="007C6256">
        <w:rPr>
          <w:b/>
          <w:bCs/>
          <w:i/>
          <w:iCs/>
          <w:sz w:val="52"/>
          <w:szCs w:val="52"/>
          <w:u w:val="single"/>
        </w:rPr>
        <w:t>9</w:t>
      </w:r>
      <w:r w:rsidR="00DD2AEB">
        <w:rPr>
          <w:b/>
          <w:bCs/>
          <w:i/>
          <w:iCs/>
          <w:sz w:val="52"/>
          <w:szCs w:val="52"/>
          <w:u w:val="single"/>
        </w:rPr>
        <w:t xml:space="preserve"> – </w:t>
      </w:r>
      <w:r w:rsidR="007C6256">
        <w:rPr>
          <w:b/>
          <w:bCs/>
          <w:i/>
          <w:iCs/>
          <w:sz w:val="52"/>
          <w:szCs w:val="52"/>
          <w:u w:val="single"/>
        </w:rPr>
        <w:t>м</w:t>
      </w:r>
      <w:r w:rsidR="00DD2AEB">
        <w:rPr>
          <w:b/>
          <w:bCs/>
          <w:i/>
          <w:iCs/>
          <w:sz w:val="52"/>
          <w:szCs w:val="52"/>
          <w:u w:val="single"/>
        </w:rPr>
        <w:t>е</w:t>
      </w:r>
      <w:r w:rsidR="007C6256">
        <w:rPr>
          <w:b/>
          <w:bCs/>
          <w:i/>
          <w:iCs/>
          <w:sz w:val="52"/>
          <w:szCs w:val="52"/>
          <w:u w:val="single"/>
        </w:rPr>
        <w:t>сяцев</w:t>
      </w:r>
    </w:p>
    <w:p w:rsidR="00FB1DF6" w:rsidRPr="00544AF1" w:rsidRDefault="00DD2AEB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 xml:space="preserve">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201</w:t>
      </w:r>
      <w:r w:rsidR="00A409EE">
        <w:rPr>
          <w:b/>
          <w:bCs/>
          <w:i/>
          <w:iCs/>
          <w:sz w:val="52"/>
          <w:szCs w:val="52"/>
          <w:u w:val="single"/>
        </w:rPr>
        <w:t>9</w:t>
      </w:r>
      <w:r w:rsidR="00544AF1">
        <w:rPr>
          <w:b/>
          <w:bCs/>
          <w:i/>
          <w:iCs/>
          <w:sz w:val="52"/>
          <w:szCs w:val="52"/>
          <w:u w:val="single"/>
        </w:rPr>
        <w:t xml:space="preserve">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год</w:t>
      </w:r>
      <w:r>
        <w:rPr>
          <w:b/>
          <w:bCs/>
          <w:i/>
          <w:iCs/>
          <w:sz w:val="52"/>
          <w:szCs w:val="52"/>
          <w:u w:val="single"/>
        </w:rPr>
        <w:t>а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9B1295" w:rsidRDefault="009B1295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D67B5D" w:rsidRDefault="00D67B5D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</w:t>
      </w:r>
    </w:p>
    <w:p w:rsidR="00FB1DF6" w:rsidRDefault="00FB1DF6" w:rsidP="00544AF1">
      <w:pPr>
        <w:shd w:val="clear" w:color="auto" w:fill="EAF1DD" w:themeFill="accent3" w:themeFillTint="33"/>
        <w:ind w:left="-426"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A409E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D67B5D" w:rsidRDefault="00D67B5D" w:rsidP="00544AF1">
      <w:pPr>
        <w:shd w:val="clear" w:color="auto" w:fill="EAF1DD" w:themeFill="accent3" w:themeFillTint="33"/>
        <w:ind w:left="-426" w:right="-30"/>
        <w:jc w:val="center"/>
        <w:rPr>
          <w:b/>
          <w:bCs/>
          <w:sz w:val="28"/>
          <w:szCs w:val="28"/>
        </w:rPr>
      </w:pPr>
    </w:p>
    <w:p w:rsidR="00FB1DF6" w:rsidRPr="006F0B43" w:rsidRDefault="00FB1DF6" w:rsidP="00AB18AD">
      <w:pPr>
        <w:ind w:left="2831" w:right="821" w:firstLine="709"/>
        <w:jc w:val="both"/>
        <w:rPr>
          <w:sz w:val="32"/>
          <w:szCs w:val="32"/>
        </w:rPr>
      </w:pPr>
      <w:r w:rsidRPr="006F0B43">
        <w:rPr>
          <w:sz w:val="32"/>
          <w:szCs w:val="32"/>
        </w:rPr>
        <w:lastRenderedPageBreak/>
        <w:t>СОДЕРЖАНИЕ</w:t>
      </w:r>
    </w:p>
    <w:p w:rsidR="00FB1DF6" w:rsidRPr="006F0B43" w:rsidRDefault="00FB1DF6" w:rsidP="00AB18AD">
      <w:pPr>
        <w:ind w:right="821" w:firstLine="993"/>
        <w:jc w:val="both"/>
        <w:rPr>
          <w:sz w:val="28"/>
          <w:szCs w:val="28"/>
        </w:rPr>
      </w:pPr>
    </w:p>
    <w:p w:rsidR="00FB1DF6" w:rsidRPr="00227E9D" w:rsidRDefault="00FB1DF6" w:rsidP="00AB18AD">
      <w:pPr>
        <w:ind w:right="821" w:firstLine="993"/>
        <w:rPr>
          <w:sz w:val="28"/>
          <w:szCs w:val="28"/>
        </w:rPr>
      </w:pPr>
      <w:r w:rsidRPr="00227E9D">
        <w:rPr>
          <w:sz w:val="28"/>
          <w:szCs w:val="28"/>
        </w:rPr>
        <w:t>1. Демографич</w:t>
      </w:r>
      <w:r w:rsidR="005F42D6" w:rsidRPr="00227E9D">
        <w:rPr>
          <w:sz w:val="28"/>
          <w:szCs w:val="28"/>
        </w:rPr>
        <w:t>еская ситуация……………</w:t>
      </w:r>
      <w:r w:rsidR="00BA2B9B" w:rsidRPr="00227E9D">
        <w:rPr>
          <w:sz w:val="28"/>
          <w:szCs w:val="28"/>
        </w:rPr>
        <w:t>.</w:t>
      </w:r>
      <w:r w:rsidR="005F42D6" w:rsidRPr="00227E9D">
        <w:rPr>
          <w:sz w:val="28"/>
          <w:szCs w:val="28"/>
        </w:rPr>
        <w:t>…………………………</w:t>
      </w:r>
      <w:r w:rsidR="00452CFB" w:rsidRPr="00227E9D">
        <w:rPr>
          <w:sz w:val="28"/>
          <w:szCs w:val="28"/>
        </w:rPr>
        <w:t>..</w:t>
      </w:r>
      <w:r w:rsidRPr="00227E9D">
        <w:rPr>
          <w:sz w:val="28"/>
          <w:szCs w:val="28"/>
        </w:rPr>
        <w:t>3</w:t>
      </w:r>
    </w:p>
    <w:p w:rsidR="00FB1DF6" w:rsidRPr="004C63AB" w:rsidRDefault="00FB1DF6" w:rsidP="00AB18AD">
      <w:pPr>
        <w:ind w:right="821" w:firstLine="993"/>
        <w:rPr>
          <w:sz w:val="28"/>
          <w:szCs w:val="28"/>
        </w:rPr>
      </w:pPr>
      <w:r w:rsidRPr="004C63AB">
        <w:rPr>
          <w:sz w:val="28"/>
          <w:szCs w:val="28"/>
        </w:rPr>
        <w:t>2. Рынок</w:t>
      </w:r>
      <w:r w:rsidR="005F42D6" w:rsidRPr="004C63AB">
        <w:rPr>
          <w:sz w:val="28"/>
          <w:szCs w:val="28"/>
        </w:rPr>
        <w:t xml:space="preserve"> труда ……………………………………………………….</w:t>
      </w:r>
      <w:r w:rsidR="00452CFB" w:rsidRPr="004C63AB">
        <w:rPr>
          <w:sz w:val="28"/>
          <w:szCs w:val="28"/>
        </w:rPr>
        <w:t>..</w:t>
      </w:r>
      <w:r w:rsidR="004C63AB">
        <w:rPr>
          <w:sz w:val="28"/>
          <w:szCs w:val="28"/>
        </w:rPr>
        <w:t>3</w:t>
      </w:r>
    </w:p>
    <w:p w:rsidR="00FB1DF6" w:rsidRPr="005B1B5E" w:rsidRDefault="00FB1DF6" w:rsidP="00AB18AD">
      <w:pPr>
        <w:tabs>
          <w:tab w:val="left" w:pos="9356"/>
        </w:tabs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>3. Промы</w:t>
      </w:r>
      <w:r w:rsidR="005F42D6" w:rsidRPr="005B1B5E">
        <w:rPr>
          <w:sz w:val="28"/>
          <w:szCs w:val="28"/>
        </w:rPr>
        <w:t>шленность ………………………………………………….</w:t>
      </w:r>
      <w:r w:rsidR="00452CFB" w:rsidRPr="005B1B5E">
        <w:rPr>
          <w:sz w:val="28"/>
          <w:szCs w:val="28"/>
        </w:rPr>
        <w:t>.</w:t>
      </w:r>
      <w:r w:rsidR="00255057">
        <w:rPr>
          <w:sz w:val="28"/>
          <w:szCs w:val="28"/>
        </w:rPr>
        <w:t>5</w:t>
      </w:r>
    </w:p>
    <w:p w:rsidR="00FB1DF6" w:rsidRDefault="00FB1DF6" w:rsidP="00AB18AD">
      <w:pPr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>4. Муниципальны</w:t>
      </w:r>
      <w:r w:rsidR="005F42D6" w:rsidRPr="005B1B5E">
        <w:rPr>
          <w:sz w:val="28"/>
          <w:szCs w:val="28"/>
        </w:rPr>
        <w:t>й сектор экономики …</w:t>
      </w:r>
      <w:r w:rsidR="009B1295" w:rsidRPr="005B1B5E">
        <w:rPr>
          <w:sz w:val="28"/>
          <w:szCs w:val="28"/>
        </w:rPr>
        <w:t>…</w:t>
      </w:r>
      <w:r w:rsidR="005F42D6" w:rsidRPr="005B1B5E">
        <w:rPr>
          <w:sz w:val="28"/>
          <w:szCs w:val="28"/>
        </w:rPr>
        <w:t>………………………</w:t>
      </w:r>
      <w:r w:rsidR="00764708" w:rsidRPr="005B1B5E">
        <w:rPr>
          <w:sz w:val="28"/>
          <w:szCs w:val="28"/>
        </w:rPr>
        <w:t>.</w:t>
      </w:r>
      <w:r w:rsidR="007B11F2" w:rsidRPr="005B1B5E">
        <w:rPr>
          <w:sz w:val="28"/>
          <w:szCs w:val="28"/>
        </w:rPr>
        <w:t xml:space="preserve"> </w:t>
      </w:r>
      <w:r w:rsidR="00764708" w:rsidRPr="005B1B5E">
        <w:rPr>
          <w:sz w:val="28"/>
          <w:szCs w:val="28"/>
        </w:rPr>
        <w:t>.</w:t>
      </w:r>
      <w:r w:rsidR="005B1B5E" w:rsidRPr="005B1B5E">
        <w:rPr>
          <w:sz w:val="28"/>
          <w:szCs w:val="28"/>
        </w:rPr>
        <w:t>.8</w:t>
      </w:r>
    </w:p>
    <w:p w:rsidR="005B1B5E" w:rsidRPr="005B1B5E" w:rsidRDefault="005B1B5E" w:rsidP="005B1B5E">
      <w:pPr>
        <w:ind w:left="285"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1B5E">
        <w:rPr>
          <w:sz w:val="28"/>
          <w:szCs w:val="28"/>
        </w:rPr>
        <w:t>Организация предоставления</w:t>
      </w:r>
      <w:r>
        <w:rPr>
          <w:sz w:val="28"/>
          <w:szCs w:val="28"/>
        </w:rPr>
        <w:t xml:space="preserve"> </w:t>
      </w:r>
      <w:r w:rsidRPr="005B1B5E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…………...13</w:t>
      </w:r>
    </w:p>
    <w:p w:rsidR="00AB18AD" w:rsidRPr="005B1B5E" w:rsidRDefault="005B1B5E" w:rsidP="00AB18AD">
      <w:pPr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>6</w:t>
      </w:r>
      <w:r w:rsidR="00AB18AD" w:rsidRPr="005B1B5E">
        <w:rPr>
          <w:sz w:val="28"/>
          <w:szCs w:val="28"/>
        </w:rPr>
        <w:t xml:space="preserve">. </w:t>
      </w:r>
      <w:r w:rsidR="00226C1F" w:rsidRPr="005B1B5E">
        <w:rPr>
          <w:sz w:val="28"/>
          <w:szCs w:val="28"/>
        </w:rPr>
        <w:t>Оценка регулирующего воздействия…..………………</w:t>
      </w:r>
      <w:r w:rsidR="00AB18AD" w:rsidRPr="005B1B5E">
        <w:rPr>
          <w:sz w:val="28"/>
          <w:szCs w:val="28"/>
        </w:rPr>
        <w:t>……..….</w:t>
      </w:r>
      <w:r w:rsidRPr="005B1B5E">
        <w:rPr>
          <w:sz w:val="28"/>
          <w:szCs w:val="28"/>
        </w:rPr>
        <w:t>.</w:t>
      </w:r>
      <w:r w:rsidR="00EB6745" w:rsidRPr="005B1B5E">
        <w:rPr>
          <w:sz w:val="28"/>
          <w:szCs w:val="28"/>
        </w:rPr>
        <w:t>1</w:t>
      </w:r>
      <w:r w:rsidRPr="005B1B5E">
        <w:rPr>
          <w:sz w:val="28"/>
          <w:szCs w:val="28"/>
        </w:rPr>
        <w:t>4</w:t>
      </w:r>
    </w:p>
    <w:p w:rsidR="00FB1DF6" w:rsidRPr="00A409EE" w:rsidRDefault="00AB18AD" w:rsidP="00AB18AD">
      <w:pPr>
        <w:ind w:right="821" w:firstLine="993"/>
        <w:rPr>
          <w:sz w:val="28"/>
          <w:szCs w:val="28"/>
          <w:highlight w:val="yellow"/>
        </w:rPr>
      </w:pPr>
      <w:r w:rsidRPr="005B1B5E">
        <w:rPr>
          <w:sz w:val="28"/>
          <w:szCs w:val="28"/>
        </w:rPr>
        <w:t>6</w:t>
      </w:r>
      <w:r w:rsidR="00FB1DF6" w:rsidRPr="005B1B5E">
        <w:rPr>
          <w:sz w:val="28"/>
          <w:szCs w:val="28"/>
        </w:rPr>
        <w:t>. Сельское хозяйство ……</w:t>
      </w:r>
      <w:r w:rsidR="005F42D6" w:rsidRPr="005B1B5E">
        <w:rPr>
          <w:sz w:val="28"/>
          <w:szCs w:val="28"/>
        </w:rPr>
        <w:t>………………………………………</w:t>
      </w:r>
      <w:r w:rsidR="00EB6745" w:rsidRPr="005B1B5E">
        <w:rPr>
          <w:sz w:val="28"/>
          <w:szCs w:val="28"/>
        </w:rPr>
        <w:t>.</w:t>
      </w:r>
      <w:r w:rsidR="005F42D6" w:rsidRPr="005B1B5E">
        <w:rPr>
          <w:sz w:val="28"/>
          <w:szCs w:val="28"/>
        </w:rPr>
        <w:t>…</w:t>
      </w:r>
      <w:r w:rsidR="00764708" w:rsidRPr="005B1B5E">
        <w:rPr>
          <w:sz w:val="28"/>
          <w:szCs w:val="28"/>
        </w:rPr>
        <w:t>.</w:t>
      </w:r>
      <w:r w:rsidR="007B11F2" w:rsidRPr="005B1B5E">
        <w:rPr>
          <w:sz w:val="28"/>
          <w:szCs w:val="28"/>
        </w:rPr>
        <w:t>1</w:t>
      </w:r>
      <w:r w:rsidR="005B1B5E" w:rsidRPr="005B1B5E">
        <w:rPr>
          <w:sz w:val="28"/>
          <w:szCs w:val="28"/>
        </w:rPr>
        <w:t>4</w:t>
      </w:r>
    </w:p>
    <w:p w:rsidR="001A395D" w:rsidRPr="005B1B5E" w:rsidRDefault="00AB18AD" w:rsidP="00AB18AD">
      <w:pPr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>7</w:t>
      </w:r>
      <w:r w:rsidR="00FB1DF6" w:rsidRPr="005B1B5E">
        <w:rPr>
          <w:sz w:val="28"/>
          <w:szCs w:val="28"/>
        </w:rPr>
        <w:t xml:space="preserve">. Финансы. </w:t>
      </w:r>
      <w:r w:rsidR="00BA2B9B" w:rsidRPr="005B1B5E">
        <w:rPr>
          <w:sz w:val="28"/>
          <w:szCs w:val="28"/>
        </w:rPr>
        <w:t>…………………………………..</w:t>
      </w:r>
      <w:r w:rsidRPr="005B1B5E">
        <w:rPr>
          <w:sz w:val="28"/>
          <w:szCs w:val="28"/>
        </w:rPr>
        <w:t>.</w:t>
      </w:r>
      <w:r w:rsidR="00452CFB" w:rsidRPr="005B1B5E">
        <w:rPr>
          <w:sz w:val="28"/>
          <w:szCs w:val="28"/>
        </w:rPr>
        <w:t>……………………</w:t>
      </w:r>
      <w:r w:rsidR="00EB6745" w:rsidRPr="005B1B5E">
        <w:rPr>
          <w:sz w:val="28"/>
          <w:szCs w:val="28"/>
        </w:rPr>
        <w:t>.</w:t>
      </w:r>
      <w:r w:rsidR="00452CFB" w:rsidRPr="005B1B5E">
        <w:rPr>
          <w:sz w:val="28"/>
          <w:szCs w:val="28"/>
        </w:rPr>
        <w:t>.</w:t>
      </w:r>
      <w:r w:rsidR="00BA2B9B" w:rsidRPr="005B1B5E">
        <w:rPr>
          <w:sz w:val="28"/>
          <w:szCs w:val="28"/>
        </w:rPr>
        <w:t>..</w:t>
      </w:r>
      <w:r w:rsidR="005B1B5E" w:rsidRPr="005B1B5E">
        <w:rPr>
          <w:sz w:val="28"/>
          <w:szCs w:val="28"/>
        </w:rPr>
        <w:t>16</w:t>
      </w:r>
    </w:p>
    <w:p w:rsidR="00FB1DF6" w:rsidRPr="005B1B5E" w:rsidRDefault="00AB18AD" w:rsidP="00AB18AD">
      <w:pPr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>8</w:t>
      </w:r>
      <w:r w:rsidR="00FB1DF6" w:rsidRPr="005B1B5E">
        <w:rPr>
          <w:sz w:val="28"/>
          <w:szCs w:val="28"/>
        </w:rPr>
        <w:t>. Инв</w:t>
      </w:r>
      <w:r w:rsidR="005F42D6" w:rsidRPr="005B1B5E">
        <w:rPr>
          <w:sz w:val="28"/>
          <w:szCs w:val="28"/>
        </w:rPr>
        <w:t>е</w:t>
      </w:r>
      <w:r w:rsidR="00E340BD" w:rsidRPr="005B1B5E">
        <w:rPr>
          <w:sz w:val="28"/>
          <w:szCs w:val="28"/>
        </w:rPr>
        <w:t>стиции ………………………….…………………</w:t>
      </w:r>
      <w:r w:rsidR="00BA2B9B" w:rsidRPr="005B1B5E">
        <w:rPr>
          <w:sz w:val="28"/>
          <w:szCs w:val="28"/>
        </w:rPr>
        <w:t>.</w:t>
      </w:r>
      <w:r w:rsidR="00E340BD" w:rsidRPr="005B1B5E">
        <w:rPr>
          <w:sz w:val="28"/>
          <w:szCs w:val="28"/>
        </w:rPr>
        <w:t>………</w:t>
      </w:r>
      <w:r w:rsidR="00EB6745" w:rsidRPr="005B1B5E">
        <w:rPr>
          <w:sz w:val="28"/>
          <w:szCs w:val="28"/>
        </w:rPr>
        <w:t xml:space="preserve"> ...</w:t>
      </w:r>
      <w:r w:rsidR="00E340BD" w:rsidRPr="005B1B5E">
        <w:rPr>
          <w:sz w:val="28"/>
          <w:szCs w:val="28"/>
        </w:rPr>
        <w:t>.</w:t>
      </w:r>
      <w:r w:rsidR="00471813">
        <w:rPr>
          <w:sz w:val="28"/>
          <w:szCs w:val="28"/>
        </w:rPr>
        <w:t>18</w:t>
      </w:r>
    </w:p>
    <w:p w:rsidR="00FB1DF6" w:rsidRPr="005B1B5E" w:rsidRDefault="00AB18AD" w:rsidP="00AB18AD">
      <w:pPr>
        <w:tabs>
          <w:tab w:val="left" w:pos="9356"/>
        </w:tabs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>9</w:t>
      </w:r>
      <w:r w:rsidR="00FB1DF6" w:rsidRPr="005B1B5E">
        <w:rPr>
          <w:sz w:val="28"/>
          <w:szCs w:val="28"/>
        </w:rPr>
        <w:t>. Дорожное хозяйс</w:t>
      </w:r>
      <w:r w:rsidR="00E340BD" w:rsidRPr="005B1B5E">
        <w:rPr>
          <w:sz w:val="28"/>
          <w:szCs w:val="28"/>
        </w:rPr>
        <w:t>тво и транспорт …</w:t>
      </w:r>
      <w:r w:rsidR="00BA2B9B" w:rsidRPr="005B1B5E">
        <w:rPr>
          <w:sz w:val="28"/>
          <w:szCs w:val="28"/>
        </w:rPr>
        <w:t>.</w:t>
      </w:r>
      <w:r w:rsidR="00E340BD" w:rsidRPr="005B1B5E">
        <w:rPr>
          <w:sz w:val="28"/>
          <w:szCs w:val="28"/>
        </w:rPr>
        <w:t>…….……………………</w:t>
      </w:r>
      <w:r w:rsidR="00EB6745" w:rsidRPr="005B1B5E">
        <w:rPr>
          <w:sz w:val="28"/>
          <w:szCs w:val="28"/>
        </w:rPr>
        <w:t>.</w:t>
      </w:r>
      <w:r w:rsidRPr="005B1B5E">
        <w:rPr>
          <w:sz w:val="28"/>
          <w:szCs w:val="28"/>
        </w:rPr>
        <w:t>…</w:t>
      </w:r>
      <w:r w:rsidR="007B11F2" w:rsidRPr="005B1B5E">
        <w:rPr>
          <w:sz w:val="28"/>
          <w:szCs w:val="28"/>
        </w:rPr>
        <w:t>2</w:t>
      </w:r>
      <w:r w:rsidR="005B1B5E" w:rsidRPr="005B1B5E">
        <w:rPr>
          <w:sz w:val="28"/>
          <w:szCs w:val="28"/>
        </w:rPr>
        <w:t>2</w:t>
      </w:r>
    </w:p>
    <w:p w:rsidR="00FB1DF6" w:rsidRPr="005B1B5E" w:rsidRDefault="00AB18AD" w:rsidP="00AB18AD">
      <w:pPr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>10</w:t>
      </w:r>
      <w:r w:rsidR="00FB1DF6" w:rsidRPr="005B1B5E">
        <w:rPr>
          <w:sz w:val="28"/>
          <w:szCs w:val="28"/>
        </w:rPr>
        <w:t>. Потребитель</w:t>
      </w:r>
      <w:r w:rsidR="005F42D6" w:rsidRPr="005B1B5E">
        <w:rPr>
          <w:sz w:val="28"/>
          <w:szCs w:val="28"/>
        </w:rPr>
        <w:t>с</w:t>
      </w:r>
      <w:r w:rsidR="00E340BD" w:rsidRPr="005B1B5E">
        <w:rPr>
          <w:sz w:val="28"/>
          <w:szCs w:val="28"/>
        </w:rPr>
        <w:t>кий рынок………………..……………</w:t>
      </w:r>
      <w:r w:rsidR="00BA2B9B" w:rsidRPr="005B1B5E">
        <w:rPr>
          <w:sz w:val="28"/>
          <w:szCs w:val="28"/>
        </w:rPr>
        <w:t>..</w:t>
      </w:r>
      <w:r w:rsidR="005B1B5E">
        <w:rPr>
          <w:sz w:val="28"/>
          <w:szCs w:val="28"/>
        </w:rPr>
        <w:t xml:space="preserve"> …………24</w:t>
      </w:r>
    </w:p>
    <w:p w:rsidR="00AB18AD" w:rsidRPr="005B1B5E" w:rsidRDefault="00AB18AD" w:rsidP="00AB18AD">
      <w:pPr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 xml:space="preserve">11. </w:t>
      </w:r>
      <w:r w:rsidR="007B11F2" w:rsidRPr="005B1B5E">
        <w:rPr>
          <w:sz w:val="28"/>
          <w:szCs w:val="28"/>
        </w:rPr>
        <w:t>Санитарно-эпидемиологическая обстановка……</w:t>
      </w:r>
      <w:r w:rsidR="005B1B5E">
        <w:rPr>
          <w:sz w:val="28"/>
          <w:szCs w:val="28"/>
        </w:rPr>
        <w:t>……………...</w:t>
      </w:r>
      <w:r w:rsidR="005B1B5E" w:rsidRPr="005B1B5E">
        <w:rPr>
          <w:sz w:val="28"/>
          <w:szCs w:val="28"/>
        </w:rPr>
        <w:t>25</w:t>
      </w:r>
    </w:p>
    <w:p w:rsidR="00FB1DF6" w:rsidRPr="005B1B5E" w:rsidRDefault="00E340BD" w:rsidP="00AB18AD">
      <w:pPr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>1</w:t>
      </w:r>
      <w:r w:rsidR="00AB18AD" w:rsidRPr="005B1B5E">
        <w:rPr>
          <w:sz w:val="28"/>
          <w:szCs w:val="28"/>
        </w:rPr>
        <w:t>2</w:t>
      </w:r>
      <w:r w:rsidRPr="005B1B5E">
        <w:rPr>
          <w:sz w:val="28"/>
          <w:szCs w:val="28"/>
        </w:rPr>
        <w:t>.</w:t>
      </w:r>
      <w:r w:rsidR="007B11F2" w:rsidRPr="005B1B5E">
        <w:rPr>
          <w:sz w:val="28"/>
          <w:szCs w:val="28"/>
        </w:rPr>
        <w:t xml:space="preserve"> Безопасность и общественный порядок </w:t>
      </w:r>
      <w:r w:rsidRPr="005B1B5E">
        <w:rPr>
          <w:sz w:val="28"/>
          <w:szCs w:val="28"/>
        </w:rPr>
        <w:t>…</w:t>
      </w:r>
      <w:r w:rsidR="00BA2B9B" w:rsidRPr="005B1B5E">
        <w:rPr>
          <w:sz w:val="28"/>
          <w:szCs w:val="28"/>
        </w:rPr>
        <w:t>.</w:t>
      </w:r>
      <w:r w:rsidRPr="005B1B5E">
        <w:rPr>
          <w:sz w:val="28"/>
          <w:szCs w:val="28"/>
        </w:rPr>
        <w:t>……</w:t>
      </w:r>
      <w:r w:rsidR="00F32961" w:rsidRPr="005B1B5E">
        <w:rPr>
          <w:sz w:val="28"/>
          <w:szCs w:val="28"/>
        </w:rPr>
        <w:t>…………</w:t>
      </w:r>
      <w:r w:rsidR="007B11F2" w:rsidRPr="005B1B5E">
        <w:rPr>
          <w:sz w:val="28"/>
          <w:szCs w:val="28"/>
        </w:rPr>
        <w:t>..</w:t>
      </w:r>
      <w:r w:rsidR="00F32961" w:rsidRPr="005B1B5E">
        <w:rPr>
          <w:sz w:val="28"/>
          <w:szCs w:val="28"/>
        </w:rPr>
        <w:t>..</w:t>
      </w:r>
      <w:r w:rsidR="007B11F2" w:rsidRPr="005B1B5E">
        <w:rPr>
          <w:sz w:val="28"/>
          <w:szCs w:val="28"/>
        </w:rPr>
        <w:t>.....</w:t>
      </w:r>
      <w:r w:rsidR="005B1B5E" w:rsidRPr="005B1B5E">
        <w:rPr>
          <w:sz w:val="28"/>
          <w:szCs w:val="28"/>
        </w:rPr>
        <w:t>27</w:t>
      </w:r>
    </w:p>
    <w:p w:rsidR="00FB1DF6" w:rsidRPr="005B1B5E" w:rsidRDefault="00E340BD" w:rsidP="00AB18AD">
      <w:pPr>
        <w:ind w:right="821" w:firstLine="993"/>
        <w:rPr>
          <w:sz w:val="28"/>
          <w:szCs w:val="28"/>
        </w:rPr>
      </w:pPr>
      <w:r w:rsidRPr="005B1B5E">
        <w:rPr>
          <w:sz w:val="28"/>
          <w:szCs w:val="28"/>
        </w:rPr>
        <w:t>1</w:t>
      </w:r>
      <w:r w:rsidR="00AB18AD" w:rsidRPr="005B1B5E">
        <w:rPr>
          <w:sz w:val="28"/>
          <w:szCs w:val="28"/>
        </w:rPr>
        <w:t>3</w:t>
      </w:r>
      <w:r w:rsidR="00FB1DF6" w:rsidRPr="005B1B5E">
        <w:rPr>
          <w:sz w:val="28"/>
          <w:szCs w:val="28"/>
        </w:rPr>
        <w:t>. Социаль</w:t>
      </w:r>
      <w:r w:rsidRPr="005B1B5E">
        <w:rPr>
          <w:sz w:val="28"/>
          <w:szCs w:val="28"/>
        </w:rPr>
        <w:t>ная сфера ………………………………………………</w:t>
      </w:r>
      <w:r w:rsidR="00EB6745" w:rsidRPr="005B1B5E">
        <w:rPr>
          <w:sz w:val="28"/>
          <w:szCs w:val="28"/>
        </w:rPr>
        <w:t xml:space="preserve"> </w:t>
      </w:r>
      <w:r w:rsidR="005B1B5E">
        <w:rPr>
          <w:sz w:val="28"/>
          <w:szCs w:val="28"/>
        </w:rPr>
        <w:t>.</w:t>
      </w:r>
      <w:r w:rsidR="00471813">
        <w:rPr>
          <w:sz w:val="28"/>
          <w:szCs w:val="28"/>
        </w:rPr>
        <w:t>28</w:t>
      </w:r>
    </w:p>
    <w:p w:rsidR="00FB1DF6" w:rsidRPr="005B1B5E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5B1B5E">
        <w:rPr>
          <w:sz w:val="28"/>
          <w:szCs w:val="28"/>
        </w:rPr>
        <w:t>Социальная з</w:t>
      </w:r>
      <w:r w:rsidR="00E340BD" w:rsidRPr="005B1B5E">
        <w:rPr>
          <w:sz w:val="28"/>
          <w:szCs w:val="28"/>
        </w:rPr>
        <w:t>ащита населения …</w:t>
      </w:r>
      <w:r w:rsidR="004410F4" w:rsidRPr="005B1B5E">
        <w:rPr>
          <w:sz w:val="28"/>
          <w:szCs w:val="28"/>
        </w:rPr>
        <w:t>…….…..……….</w:t>
      </w:r>
      <w:r w:rsidR="00E340BD" w:rsidRPr="005B1B5E">
        <w:rPr>
          <w:sz w:val="28"/>
          <w:szCs w:val="28"/>
        </w:rPr>
        <w:t>…</w:t>
      </w:r>
      <w:r w:rsidR="00AB18AD" w:rsidRPr="005B1B5E">
        <w:rPr>
          <w:sz w:val="28"/>
          <w:szCs w:val="28"/>
        </w:rPr>
        <w:t>..</w:t>
      </w:r>
      <w:r w:rsidR="00E340BD" w:rsidRPr="005B1B5E">
        <w:rPr>
          <w:sz w:val="28"/>
          <w:szCs w:val="28"/>
        </w:rPr>
        <w:t>……</w:t>
      </w:r>
      <w:r w:rsidR="00EB6745" w:rsidRPr="005B1B5E">
        <w:rPr>
          <w:sz w:val="28"/>
          <w:szCs w:val="28"/>
        </w:rPr>
        <w:t xml:space="preserve"> </w:t>
      </w:r>
      <w:r w:rsidR="00E340BD" w:rsidRPr="005B1B5E">
        <w:rPr>
          <w:sz w:val="28"/>
          <w:szCs w:val="28"/>
        </w:rPr>
        <w:t xml:space="preserve">. </w:t>
      </w:r>
      <w:r w:rsidR="00471813">
        <w:rPr>
          <w:sz w:val="28"/>
          <w:szCs w:val="28"/>
        </w:rPr>
        <w:t>28</w:t>
      </w:r>
    </w:p>
    <w:p w:rsidR="00FB1DF6" w:rsidRPr="005B1B5E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5B1B5E">
        <w:rPr>
          <w:sz w:val="28"/>
          <w:szCs w:val="28"/>
        </w:rPr>
        <w:t>Здравоо</w:t>
      </w:r>
      <w:r w:rsidR="00E340BD" w:rsidRPr="005B1B5E">
        <w:rPr>
          <w:sz w:val="28"/>
          <w:szCs w:val="28"/>
        </w:rPr>
        <w:t>хранение …………</w:t>
      </w:r>
      <w:r w:rsidR="004410F4" w:rsidRPr="005B1B5E">
        <w:rPr>
          <w:sz w:val="28"/>
          <w:szCs w:val="28"/>
        </w:rPr>
        <w:t>..</w:t>
      </w:r>
      <w:r w:rsidR="00E340BD" w:rsidRPr="005B1B5E">
        <w:rPr>
          <w:sz w:val="28"/>
          <w:szCs w:val="28"/>
        </w:rPr>
        <w:t>…………………………</w:t>
      </w:r>
      <w:r w:rsidR="00BA2B9B" w:rsidRPr="005B1B5E">
        <w:rPr>
          <w:sz w:val="28"/>
          <w:szCs w:val="28"/>
        </w:rPr>
        <w:t>.</w:t>
      </w:r>
      <w:r w:rsidR="00AB18AD" w:rsidRPr="005B1B5E">
        <w:rPr>
          <w:sz w:val="28"/>
          <w:szCs w:val="28"/>
        </w:rPr>
        <w:t>..</w:t>
      </w:r>
      <w:r w:rsidR="00BA2B9B" w:rsidRPr="005B1B5E">
        <w:rPr>
          <w:sz w:val="28"/>
          <w:szCs w:val="28"/>
        </w:rPr>
        <w:t>.</w:t>
      </w:r>
      <w:r w:rsidR="00E340BD" w:rsidRPr="005B1B5E">
        <w:rPr>
          <w:sz w:val="28"/>
          <w:szCs w:val="28"/>
        </w:rPr>
        <w:t>…....</w:t>
      </w:r>
      <w:r w:rsidR="005B1B5E">
        <w:rPr>
          <w:sz w:val="28"/>
          <w:szCs w:val="28"/>
        </w:rPr>
        <w:t>.</w:t>
      </w:r>
      <w:r w:rsidR="007B11F2" w:rsidRPr="005B1B5E">
        <w:rPr>
          <w:sz w:val="28"/>
          <w:szCs w:val="28"/>
        </w:rPr>
        <w:t>3</w:t>
      </w:r>
      <w:r w:rsidR="005B1B5E" w:rsidRPr="005B1B5E">
        <w:rPr>
          <w:sz w:val="28"/>
          <w:szCs w:val="28"/>
        </w:rPr>
        <w:t>1</w:t>
      </w:r>
    </w:p>
    <w:p w:rsidR="00EB6745" w:rsidRPr="005B1B5E" w:rsidRDefault="00EB6745" w:rsidP="00EB6745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5B1B5E">
        <w:rPr>
          <w:sz w:val="28"/>
          <w:szCs w:val="28"/>
        </w:rPr>
        <w:t>Образование ………………………………………..……….....</w:t>
      </w:r>
      <w:r w:rsidR="007B11F2" w:rsidRPr="005B1B5E">
        <w:rPr>
          <w:sz w:val="28"/>
          <w:szCs w:val="28"/>
        </w:rPr>
        <w:t>3</w:t>
      </w:r>
      <w:r w:rsidR="005B1B5E" w:rsidRPr="005B1B5E">
        <w:rPr>
          <w:sz w:val="28"/>
          <w:szCs w:val="28"/>
        </w:rPr>
        <w:t>1</w:t>
      </w:r>
    </w:p>
    <w:p w:rsidR="00FB1DF6" w:rsidRPr="005B1B5E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5B1B5E">
        <w:rPr>
          <w:sz w:val="28"/>
          <w:szCs w:val="28"/>
        </w:rPr>
        <w:t>Ку</w:t>
      </w:r>
      <w:r w:rsidR="00E340BD" w:rsidRPr="005B1B5E">
        <w:rPr>
          <w:sz w:val="28"/>
          <w:szCs w:val="28"/>
        </w:rPr>
        <w:t>льтура ……………………………………………</w:t>
      </w:r>
      <w:r w:rsidR="00AB18AD" w:rsidRPr="005B1B5E">
        <w:rPr>
          <w:sz w:val="28"/>
          <w:szCs w:val="28"/>
        </w:rPr>
        <w:t>...</w:t>
      </w:r>
      <w:r w:rsidR="00E340BD" w:rsidRPr="005B1B5E">
        <w:rPr>
          <w:sz w:val="28"/>
          <w:szCs w:val="28"/>
        </w:rPr>
        <w:t>…</w:t>
      </w:r>
      <w:r w:rsidR="00BA2B9B" w:rsidRPr="005B1B5E">
        <w:rPr>
          <w:sz w:val="28"/>
          <w:szCs w:val="28"/>
        </w:rPr>
        <w:t>…</w:t>
      </w:r>
      <w:r w:rsidR="00E340BD" w:rsidRPr="005B1B5E">
        <w:rPr>
          <w:sz w:val="28"/>
          <w:szCs w:val="28"/>
        </w:rPr>
        <w:t xml:space="preserve">…. </w:t>
      </w:r>
      <w:r w:rsidR="007B11F2" w:rsidRPr="005B1B5E">
        <w:rPr>
          <w:sz w:val="28"/>
          <w:szCs w:val="28"/>
        </w:rPr>
        <w:t>3</w:t>
      </w:r>
      <w:r w:rsidR="005B1B5E" w:rsidRPr="005B1B5E">
        <w:rPr>
          <w:sz w:val="28"/>
          <w:szCs w:val="28"/>
        </w:rPr>
        <w:t>4</w:t>
      </w:r>
    </w:p>
    <w:p w:rsidR="00FB1DF6" w:rsidRPr="005B1B5E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5B1B5E">
        <w:rPr>
          <w:sz w:val="28"/>
          <w:szCs w:val="28"/>
        </w:rPr>
        <w:t>Физическая культура, спорт и молодежная политика …</w:t>
      </w:r>
      <w:r w:rsidR="00AB18AD" w:rsidRPr="005B1B5E">
        <w:rPr>
          <w:sz w:val="28"/>
          <w:szCs w:val="28"/>
        </w:rPr>
        <w:t>..</w:t>
      </w:r>
      <w:r w:rsidR="00E340BD" w:rsidRPr="005B1B5E">
        <w:rPr>
          <w:sz w:val="28"/>
          <w:szCs w:val="28"/>
        </w:rPr>
        <w:t>…</w:t>
      </w:r>
      <w:r w:rsidR="00F32961" w:rsidRPr="005B1B5E">
        <w:rPr>
          <w:sz w:val="28"/>
          <w:szCs w:val="28"/>
        </w:rPr>
        <w:t>.</w:t>
      </w:r>
      <w:r w:rsidR="005B1B5E" w:rsidRPr="005B1B5E">
        <w:rPr>
          <w:sz w:val="28"/>
          <w:szCs w:val="28"/>
        </w:rPr>
        <w:t>37</w:t>
      </w:r>
    </w:p>
    <w:p w:rsidR="00FB1DF6" w:rsidRPr="006F0B43" w:rsidRDefault="00FB1DF6" w:rsidP="004410F4">
      <w:pPr>
        <w:tabs>
          <w:tab w:val="num" w:pos="993"/>
        </w:tabs>
        <w:ind w:hanging="295"/>
        <w:jc w:val="right"/>
        <w:rPr>
          <w:sz w:val="28"/>
          <w:szCs w:val="28"/>
        </w:rPr>
      </w:pPr>
    </w:p>
    <w:p w:rsidR="00FB1DF6" w:rsidRPr="006F0B43" w:rsidRDefault="00FB1DF6" w:rsidP="004410F4">
      <w:pPr>
        <w:ind w:firstLine="993"/>
        <w:jc w:val="right"/>
        <w:rPr>
          <w:b/>
          <w:bCs/>
          <w:sz w:val="32"/>
          <w:szCs w:val="32"/>
        </w:rPr>
      </w:pPr>
    </w:p>
    <w:p w:rsidR="00FB1DF6" w:rsidRPr="006F0B43" w:rsidRDefault="00FB1DF6" w:rsidP="00BA2B9B">
      <w:pPr>
        <w:ind w:left="707" w:firstLine="709"/>
        <w:jc w:val="right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BA2B9B" w:rsidRPr="006F0B43" w:rsidRDefault="00BA2B9B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8855CE" w:rsidRDefault="008855CE" w:rsidP="00A26E5C">
      <w:pPr>
        <w:spacing w:after="120"/>
        <w:rPr>
          <w:b/>
          <w:bCs/>
          <w:sz w:val="32"/>
          <w:szCs w:val="32"/>
        </w:rPr>
      </w:pPr>
    </w:p>
    <w:p w:rsidR="00A26E5C" w:rsidRDefault="00A26E5C" w:rsidP="00A26E5C">
      <w:pPr>
        <w:spacing w:after="120"/>
        <w:rPr>
          <w:b/>
          <w:bCs/>
          <w:sz w:val="32"/>
          <w:szCs w:val="32"/>
        </w:rPr>
      </w:pPr>
    </w:p>
    <w:p w:rsidR="007C6256" w:rsidRPr="00227E9D" w:rsidRDefault="007C6256" w:rsidP="007C6256">
      <w:pPr>
        <w:spacing w:after="120"/>
        <w:jc w:val="center"/>
        <w:rPr>
          <w:b/>
          <w:bCs/>
          <w:sz w:val="32"/>
          <w:szCs w:val="32"/>
        </w:rPr>
      </w:pPr>
      <w:r w:rsidRPr="00227E9D">
        <w:rPr>
          <w:b/>
          <w:bCs/>
          <w:sz w:val="32"/>
          <w:szCs w:val="32"/>
        </w:rPr>
        <w:lastRenderedPageBreak/>
        <w:t>ДЕМОГРАФИЧЕСКАЯ СИТУАЦИЯ</w:t>
      </w:r>
    </w:p>
    <w:p w:rsidR="007C6256" w:rsidRPr="00A409EE" w:rsidRDefault="007C6256" w:rsidP="007C6256">
      <w:pPr>
        <w:tabs>
          <w:tab w:val="left" w:pos="0"/>
          <w:tab w:val="left" w:pos="900"/>
        </w:tabs>
        <w:ind w:firstLine="709"/>
        <w:jc w:val="both"/>
        <w:rPr>
          <w:color w:val="212121"/>
          <w:sz w:val="28"/>
          <w:szCs w:val="28"/>
          <w:highlight w:val="yellow"/>
        </w:rPr>
      </w:pPr>
      <w:r w:rsidRPr="004C63AB">
        <w:rPr>
          <w:color w:val="212121"/>
          <w:sz w:val="28"/>
          <w:szCs w:val="28"/>
        </w:rPr>
        <w:t xml:space="preserve">Демографическая обстановка представляет собой проявление общих тенденций развития населения за определенный период времени. Демографическая ситуация с её количественной характеристикой и качественной оценкой - это, комплексное всестороннее представление о населении как факторе и критерии социально-экономического развития той или иной территории. Но направленность отдельных демографических процессов может быть различной, в том числе иметь отрицательную тенденцию. Это снижение рождаемости, рост смертности, и появление диспропорций в возрастном составе населения. </w:t>
      </w:r>
    </w:p>
    <w:p w:rsidR="007C6256" w:rsidRDefault="007C6256" w:rsidP="00D133A8">
      <w:pPr>
        <w:spacing w:after="120"/>
        <w:ind w:firstLine="709"/>
        <w:jc w:val="both"/>
        <w:rPr>
          <w:sz w:val="28"/>
          <w:szCs w:val="28"/>
        </w:rPr>
      </w:pPr>
      <w:r w:rsidRPr="00420A8E">
        <w:rPr>
          <w:noProof/>
        </w:rPr>
        <w:drawing>
          <wp:inline distT="0" distB="0" distL="0" distR="0">
            <wp:extent cx="5336721" cy="3371850"/>
            <wp:effectExtent l="1905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20A8E">
        <w:rPr>
          <w:sz w:val="28"/>
          <w:szCs w:val="28"/>
        </w:rPr>
        <w:tab/>
      </w:r>
      <w:r w:rsidRPr="00420A8E">
        <w:rPr>
          <w:sz w:val="28"/>
          <w:szCs w:val="28"/>
        </w:rPr>
        <w:br w:type="textWrapping" w:clear="all"/>
      </w:r>
    </w:p>
    <w:p w:rsidR="007C6256" w:rsidRPr="004C63AB" w:rsidRDefault="00440A9C" w:rsidP="00D1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C63AB" w:rsidRPr="004C63AB">
        <w:rPr>
          <w:sz w:val="28"/>
          <w:szCs w:val="28"/>
        </w:rPr>
        <w:t>исло умерших составило 454</w:t>
      </w:r>
      <w:r w:rsidR="007C6256" w:rsidRPr="004C63AB">
        <w:rPr>
          <w:sz w:val="28"/>
          <w:szCs w:val="28"/>
        </w:rPr>
        <w:t xml:space="preserve"> человек, что </w:t>
      </w:r>
      <w:r w:rsidR="004C63AB">
        <w:rPr>
          <w:sz w:val="28"/>
          <w:szCs w:val="28"/>
        </w:rPr>
        <w:t xml:space="preserve">на 34 человека меньше соответствующего </w:t>
      </w:r>
      <w:r w:rsidR="007C6256" w:rsidRPr="004C63AB">
        <w:rPr>
          <w:sz w:val="28"/>
          <w:szCs w:val="28"/>
        </w:rPr>
        <w:t xml:space="preserve">периода прошлого года. </w:t>
      </w:r>
    </w:p>
    <w:p w:rsidR="007C6256" w:rsidRPr="004C63AB" w:rsidRDefault="007C6256" w:rsidP="00D133A8">
      <w:pPr>
        <w:ind w:firstLine="709"/>
        <w:jc w:val="both"/>
        <w:rPr>
          <w:color w:val="000000"/>
          <w:sz w:val="28"/>
          <w:szCs w:val="28"/>
        </w:rPr>
      </w:pPr>
      <w:r w:rsidRPr="004C63AB">
        <w:rPr>
          <w:sz w:val="28"/>
          <w:szCs w:val="28"/>
        </w:rPr>
        <w:t>Число родившихся за отчетный п</w:t>
      </w:r>
      <w:r w:rsidR="004C63AB" w:rsidRPr="004C63AB">
        <w:rPr>
          <w:sz w:val="28"/>
          <w:szCs w:val="28"/>
        </w:rPr>
        <w:t xml:space="preserve">ериод составило 238 человек, что на </w:t>
      </w:r>
      <w:r w:rsidRPr="004C63AB">
        <w:rPr>
          <w:sz w:val="28"/>
          <w:szCs w:val="28"/>
        </w:rPr>
        <w:t xml:space="preserve">9 </w:t>
      </w:r>
      <w:r w:rsidR="00D009AC" w:rsidRPr="004C63AB">
        <w:rPr>
          <w:sz w:val="28"/>
          <w:szCs w:val="28"/>
        </w:rPr>
        <w:t>дет</w:t>
      </w:r>
      <w:r w:rsidRPr="004C63AB">
        <w:rPr>
          <w:sz w:val="28"/>
          <w:szCs w:val="28"/>
        </w:rPr>
        <w:t xml:space="preserve">ей меньше, чем в прошлом году, т. е. </w:t>
      </w:r>
      <w:r w:rsidR="004C63AB" w:rsidRPr="004C63AB">
        <w:rPr>
          <w:color w:val="000000"/>
          <w:sz w:val="28"/>
          <w:szCs w:val="28"/>
        </w:rPr>
        <w:t xml:space="preserve"> рождаемость снизилась на 3,6</w:t>
      </w:r>
      <w:r w:rsidRPr="004C63AB">
        <w:rPr>
          <w:color w:val="000000"/>
          <w:sz w:val="28"/>
          <w:szCs w:val="28"/>
        </w:rPr>
        <w:t>%.</w:t>
      </w:r>
    </w:p>
    <w:tbl>
      <w:tblPr>
        <w:tblpPr w:leftFromText="180" w:rightFromText="180" w:vertAnchor="text" w:horzAnchor="margin" w:tblpX="108" w:tblpY="211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36"/>
        <w:gridCol w:w="732"/>
        <w:gridCol w:w="1593"/>
        <w:gridCol w:w="1593"/>
        <w:gridCol w:w="1559"/>
      </w:tblGrid>
      <w:tr w:rsidR="004C63AB" w:rsidRPr="00A409EE" w:rsidTr="004C63AB">
        <w:trPr>
          <w:trHeight w:val="699"/>
        </w:trPr>
        <w:tc>
          <w:tcPr>
            <w:tcW w:w="594" w:type="dxa"/>
          </w:tcPr>
          <w:p w:rsidR="004C63AB" w:rsidRPr="004C63AB" w:rsidRDefault="004C63AB" w:rsidP="004C63AB">
            <w:r w:rsidRPr="004C63AB">
              <w:rPr>
                <w:sz w:val="28"/>
                <w:szCs w:val="28"/>
              </w:rPr>
              <w:t>№</w:t>
            </w:r>
          </w:p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C63A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63AB">
              <w:rPr>
                <w:sz w:val="28"/>
                <w:szCs w:val="28"/>
              </w:rPr>
              <w:t>/</w:t>
            </w:r>
            <w:proofErr w:type="spellStart"/>
            <w:r w:rsidRPr="004C63A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0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4" w:type="dxa"/>
          </w:tcPr>
          <w:p w:rsidR="004C63AB" w:rsidRPr="004C63AB" w:rsidRDefault="004C63AB" w:rsidP="004C63AB">
            <w:pPr>
              <w:tabs>
                <w:tab w:val="center" w:pos="254"/>
              </w:tabs>
            </w:pPr>
            <w:r w:rsidRPr="004C63AB">
              <w:rPr>
                <w:sz w:val="28"/>
                <w:szCs w:val="28"/>
              </w:rPr>
              <w:tab/>
              <w:t>Ед.</w:t>
            </w:r>
          </w:p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proofErr w:type="spellStart"/>
            <w:r w:rsidRPr="004C63AB">
              <w:rPr>
                <w:sz w:val="28"/>
                <w:szCs w:val="28"/>
              </w:rPr>
              <w:t>изм</w:t>
            </w:r>
            <w:proofErr w:type="spellEnd"/>
            <w:r w:rsidRPr="004C63AB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4C63AB" w:rsidRPr="004C63AB" w:rsidRDefault="004C63AB" w:rsidP="004C63AB">
            <w:pPr>
              <w:jc w:val="center"/>
            </w:pPr>
            <w:r w:rsidRPr="004C63AB">
              <w:rPr>
                <w:sz w:val="28"/>
                <w:szCs w:val="28"/>
              </w:rPr>
              <w:t>2018г.</w:t>
            </w:r>
          </w:p>
        </w:tc>
        <w:tc>
          <w:tcPr>
            <w:tcW w:w="1595" w:type="dxa"/>
          </w:tcPr>
          <w:p w:rsidR="004C63AB" w:rsidRPr="004C63AB" w:rsidRDefault="004C63AB" w:rsidP="004C6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  <w:p w:rsidR="004C63AB" w:rsidRPr="004C63AB" w:rsidRDefault="004C63AB" w:rsidP="004C63AB">
            <w:pPr>
              <w:jc w:val="center"/>
            </w:pPr>
          </w:p>
        </w:tc>
        <w:tc>
          <w:tcPr>
            <w:tcW w:w="1559" w:type="dxa"/>
          </w:tcPr>
          <w:p w:rsidR="004C63AB" w:rsidRPr="004C63AB" w:rsidRDefault="004C63AB" w:rsidP="004C63AB">
            <w:pPr>
              <w:ind w:left="-108" w:right="-108"/>
              <w:jc w:val="both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Отклонение</w:t>
            </w:r>
          </w:p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«+,-»</w:t>
            </w:r>
          </w:p>
        </w:tc>
      </w:tr>
      <w:tr w:rsidR="004C63AB" w:rsidRPr="00A409EE" w:rsidTr="004C63AB">
        <w:trPr>
          <w:trHeight w:val="732"/>
        </w:trPr>
        <w:tc>
          <w:tcPr>
            <w:tcW w:w="594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4C63AB" w:rsidRPr="004C63AB" w:rsidRDefault="004C63AB" w:rsidP="004C63AB">
            <w:pPr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Количество зарегистрированных браков.</w:t>
            </w:r>
          </w:p>
        </w:tc>
        <w:tc>
          <w:tcPr>
            <w:tcW w:w="724" w:type="dxa"/>
          </w:tcPr>
          <w:p w:rsidR="004C63AB" w:rsidRPr="004C63AB" w:rsidRDefault="004C63AB" w:rsidP="004C63AB">
            <w:pPr>
              <w:jc w:val="center"/>
            </w:pPr>
            <w:r w:rsidRPr="004C63AB">
              <w:rPr>
                <w:sz w:val="28"/>
                <w:szCs w:val="28"/>
              </w:rPr>
              <w:t>ед.</w:t>
            </w:r>
          </w:p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595" w:type="dxa"/>
            <w:vAlign w:val="center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3AB" w:rsidRPr="004C63AB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</w:tr>
      <w:tr w:rsidR="004C63AB" w:rsidRPr="00A409EE" w:rsidTr="004C63AB">
        <w:trPr>
          <w:trHeight w:val="384"/>
        </w:trPr>
        <w:tc>
          <w:tcPr>
            <w:tcW w:w="594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 xml:space="preserve">Количество разводов.  </w:t>
            </w:r>
          </w:p>
        </w:tc>
        <w:tc>
          <w:tcPr>
            <w:tcW w:w="724" w:type="dxa"/>
          </w:tcPr>
          <w:p w:rsidR="004C63AB" w:rsidRPr="004C63AB" w:rsidRDefault="004C63AB" w:rsidP="004C63AB">
            <w:pPr>
              <w:jc w:val="center"/>
              <w:rPr>
                <w:sz w:val="28"/>
                <w:szCs w:val="28"/>
              </w:rPr>
            </w:pPr>
            <w:r w:rsidRPr="004C63AB">
              <w:rPr>
                <w:b/>
                <w:bCs/>
                <w:sz w:val="28"/>
                <w:szCs w:val="28"/>
              </w:rPr>
              <w:t>-/-</w:t>
            </w:r>
          </w:p>
        </w:tc>
        <w:tc>
          <w:tcPr>
            <w:tcW w:w="1595" w:type="dxa"/>
            <w:vAlign w:val="center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595" w:type="dxa"/>
            <w:vAlign w:val="center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3AB" w:rsidRPr="004C63AB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</w:tr>
      <w:tr w:rsidR="004C63AB" w:rsidRPr="00A409EE" w:rsidTr="004C63AB">
        <w:trPr>
          <w:trHeight w:val="366"/>
        </w:trPr>
        <w:tc>
          <w:tcPr>
            <w:tcW w:w="594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3.</w:t>
            </w:r>
          </w:p>
        </w:tc>
        <w:tc>
          <w:tcPr>
            <w:tcW w:w="4040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C63AB">
              <w:rPr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724" w:type="dxa"/>
          </w:tcPr>
          <w:p w:rsidR="004C63AB" w:rsidRPr="004C63AB" w:rsidRDefault="004C63AB" w:rsidP="004C63AB">
            <w:pPr>
              <w:jc w:val="center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чел</w:t>
            </w:r>
            <w:r w:rsidRPr="004C63A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247</w:t>
            </w:r>
          </w:p>
        </w:tc>
        <w:tc>
          <w:tcPr>
            <w:tcW w:w="1595" w:type="dxa"/>
            <w:vAlign w:val="center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238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3AB" w:rsidRPr="004C63AB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</w:tr>
      <w:tr w:rsidR="004C63AB" w:rsidRPr="00A409EE" w:rsidTr="004C63AB">
        <w:trPr>
          <w:trHeight w:val="366"/>
        </w:trPr>
        <w:tc>
          <w:tcPr>
            <w:tcW w:w="594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4.</w:t>
            </w:r>
          </w:p>
        </w:tc>
        <w:tc>
          <w:tcPr>
            <w:tcW w:w="4040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C63AB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724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488</w:t>
            </w:r>
          </w:p>
        </w:tc>
        <w:tc>
          <w:tcPr>
            <w:tcW w:w="1595" w:type="dxa"/>
            <w:vAlign w:val="center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454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3AB" w:rsidRPr="004C63AB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</w:t>
            </w:r>
          </w:p>
        </w:tc>
      </w:tr>
      <w:tr w:rsidR="004C63AB" w:rsidRPr="00A409EE" w:rsidTr="004C63AB">
        <w:trPr>
          <w:trHeight w:val="366"/>
        </w:trPr>
        <w:tc>
          <w:tcPr>
            <w:tcW w:w="594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5.</w:t>
            </w:r>
          </w:p>
        </w:tc>
        <w:tc>
          <w:tcPr>
            <w:tcW w:w="4040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Естественная убыль</w:t>
            </w:r>
            <w:r w:rsidR="001868D3">
              <w:rPr>
                <w:sz w:val="28"/>
                <w:szCs w:val="28"/>
              </w:rPr>
              <w:t xml:space="preserve"> (прирост)</w:t>
            </w:r>
            <w:r w:rsidRPr="004C63AB">
              <w:rPr>
                <w:sz w:val="28"/>
                <w:szCs w:val="28"/>
              </w:rPr>
              <w:t xml:space="preserve"> населения </w:t>
            </w:r>
          </w:p>
        </w:tc>
        <w:tc>
          <w:tcPr>
            <w:tcW w:w="724" w:type="dxa"/>
          </w:tcPr>
          <w:p w:rsidR="004C63AB" w:rsidRPr="004C63AB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4C63AB"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4C63AB" w:rsidRPr="001868D3" w:rsidRDefault="004C63AB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1868D3">
              <w:rPr>
                <w:sz w:val="28"/>
                <w:szCs w:val="28"/>
              </w:rPr>
              <w:t>-2</w:t>
            </w:r>
            <w:r w:rsidR="001868D3" w:rsidRPr="001868D3"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  <w:vAlign w:val="center"/>
          </w:tcPr>
          <w:p w:rsidR="004C63AB" w:rsidRPr="001868D3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1868D3">
              <w:rPr>
                <w:sz w:val="28"/>
                <w:szCs w:val="28"/>
              </w:rPr>
              <w:t>-209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3AB" w:rsidRPr="001868D3" w:rsidRDefault="00440A9C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868D3" w:rsidRPr="001868D3">
              <w:rPr>
                <w:sz w:val="28"/>
                <w:szCs w:val="28"/>
              </w:rPr>
              <w:t>25</w:t>
            </w:r>
          </w:p>
        </w:tc>
      </w:tr>
      <w:tr w:rsidR="001868D3" w:rsidRPr="00A409EE" w:rsidTr="004C63AB">
        <w:trPr>
          <w:trHeight w:val="366"/>
        </w:trPr>
        <w:tc>
          <w:tcPr>
            <w:tcW w:w="594" w:type="dxa"/>
          </w:tcPr>
          <w:p w:rsidR="001868D3" w:rsidRPr="004C63AB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40" w:type="dxa"/>
          </w:tcPr>
          <w:p w:rsidR="001868D3" w:rsidRPr="004C63AB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Миграция</w:t>
            </w:r>
          </w:p>
        </w:tc>
        <w:tc>
          <w:tcPr>
            <w:tcW w:w="724" w:type="dxa"/>
          </w:tcPr>
          <w:p w:rsidR="001868D3" w:rsidRPr="004C63AB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1868D3" w:rsidRPr="001868D3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+83</w:t>
            </w:r>
          </w:p>
        </w:tc>
        <w:tc>
          <w:tcPr>
            <w:tcW w:w="1595" w:type="dxa"/>
            <w:vAlign w:val="center"/>
          </w:tcPr>
          <w:p w:rsidR="001868D3" w:rsidRPr="001868D3" w:rsidRDefault="001868D3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8D3" w:rsidRPr="001868D3" w:rsidRDefault="00440A9C" w:rsidP="004C63AB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+331</w:t>
            </w:r>
          </w:p>
        </w:tc>
      </w:tr>
    </w:tbl>
    <w:p w:rsidR="007C6256" w:rsidRPr="00A409EE" w:rsidRDefault="007C6256" w:rsidP="007C6256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  <w:highlight w:val="yellow"/>
        </w:rPr>
      </w:pPr>
    </w:p>
    <w:p w:rsidR="007C6256" w:rsidRPr="005B1B5E" w:rsidRDefault="007C6256" w:rsidP="005B1B5E">
      <w:pPr>
        <w:tabs>
          <w:tab w:val="left" w:pos="709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  <w:r w:rsidRPr="004C63AB">
        <w:rPr>
          <w:b/>
          <w:bCs/>
          <w:sz w:val="32"/>
          <w:szCs w:val="32"/>
        </w:rPr>
        <w:t>РЫНОК ТРУДА</w:t>
      </w:r>
    </w:p>
    <w:p w:rsidR="007C6256" w:rsidRPr="00A409EE" w:rsidRDefault="007C6256" w:rsidP="00D133A8">
      <w:pPr>
        <w:ind w:firstLine="709"/>
        <w:jc w:val="both"/>
        <w:rPr>
          <w:sz w:val="28"/>
          <w:szCs w:val="28"/>
          <w:highlight w:val="yellow"/>
        </w:rPr>
      </w:pPr>
      <w:r w:rsidRPr="00FE6DA8">
        <w:rPr>
          <w:sz w:val="28"/>
          <w:szCs w:val="28"/>
        </w:rPr>
        <w:lastRenderedPageBreak/>
        <w:t>Численность экономически активн</w:t>
      </w:r>
      <w:r w:rsidR="00FE6DA8" w:rsidRPr="00FE6DA8">
        <w:rPr>
          <w:sz w:val="28"/>
          <w:szCs w:val="28"/>
        </w:rPr>
        <w:t>ого населения за 9 месяцев  2019</w:t>
      </w:r>
      <w:r w:rsidRPr="00FE6DA8">
        <w:rPr>
          <w:sz w:val="28"/>
          <w:szCs w:val="28"/>
        </w:rPr>
        <w:t xml:space="preserve"> года составила </w:t>
      </w:r>
      <w:r w:rsidR="006D5DE1" w:rsidRPr="006D5DE1">
        <w:rPr>
          <w:sz w:val="28"/>
          <w:szCs w:val="28"/>
        </w:rPr>
        <w:t>21530</w:t>
      </w:r>
      <w:r w:rsidRPr="006D5DE1">
        <w:rPr>
          <w:sz w:val="28"/>
          <w:szCs w:val="28"/>
        </w:rPr>
        <w:t xml:space="preserve"> человек при численности населения </w:t>
      </w:r>
      <w:r w:rsidR="00440A9C" w:rsidRPr="00440A9C">
        <w:rPr>
          <w:sz w:val="28"/>
          <w:szCs w:val="28"/>
        </w:rPr>
        <w:t>44562</w:t>
      </w:r>
      <w:r w:rsidRPr="00440A9C">
        <w:rPr>
          <w:sz w:val="28"/>
          <w:szCs w:val="28"/>
        </w:rPr>
        <w:t xml:space="preserve"> человек</w:t>
      </w:r>
      <w:r w:rsidR="00440A9C" w:rsidRPr="00440A9C">
        <w:rPr>
          <w:sz w:val="28"/>
          <w:szCs w:val="28"/>
        </w:rPr>
        <w:t>а</w:t>
      </w:r>
      <w:r w:rsidRPr="00440A9C">
        <w:rPr>
          <w:sz w:val="28"/>
          <w:szCs w:val="28"/>
        </w:rPr>
        <w:t>.</w:t>
      </w:r>
    </w:p>
    <w:p w:rsidR="007C6256" w:rsidRPr="00A409EE" w:rsidRDefault="00FE6DA8" w:rsidP="00D133A8">
      <w:pPr>
        <w:ind w:firstLine="709"/>
        <w:jc w:val="both"/>
        <w:rPr>
          <w:sz w:val="28"/>
          <w:szCs w:val="28"/>
          <w:highlight w:val="yellow"/>
        </w:rPr>
      </w:pPr>
      <w:r w:rsidRPr="00FE6DA8">
        <w:rPr>
          <w:sz w:val="28"/>
          <w:szCs w:val="28"/>
        </w:rPr>
        <w:t>На 01.10.2019</w:t>
      </w:r>
      <w:r w:rsidR="007C6256" w:rsidRPr="00FE6DA8">
        <w:rPr>
          <w:sz w:val="28"/>
          <w:szCs w:val="28"/>
        </w:rPr>
        <w:t xml:space="preserve"> года состоял</w:t>
      </w:r>
      <w:r w:rsidRPr="00FE6DA8">
        <w:rPr>
          <w:sz w:val="28"/>
          <w:szCs w:val="28"/>
        </w:rPr>
        <w:t>о на регистрационном учете - 166</w:t>
      </w:r>
      <w:r w:rsidR="007C6256" w:rsidRPr="00FE6DA8">
        <w:rPr>
          <w:sz w:val="28"/>
          <w:szCs w:val="28"/>
        </w:rPr>
        <w:t xml:space="preserve"> человек, из них безр</w:t>
      </w:r>
      <w:r w:rsidRPr="00FE6DA8">
        <w:rPr>
          <w:sz w:val="28"/>
          <w:szCs w:val="28"/>
        </w:rPr>
        <w:t>аботных – 125</w:t>
      </w:r>
      <w:r w:rsidR="007C6256" w:rsidRPr="00FE6DA8">
        <w:rPr>
          <w:sz w:val="28"/>
          <w:szCs w:val="28"/>
        </w:rPr>
        <w:t xml:space="preserve"> человек, </w:t>
      </w:r>
      <w:r w:rsidRPr="002A0A87">
        <w:rPr>
          <w:sz w:val="28"/>
          <w:szCs w:val="28"/>
        </w:rPr>
        <w:t xml:space="preserve">на 01.10.2018 </w:t>
      </w:r>
      <w:r w:rsidR="002A0A87" w:rsidRPr="002A0A87">
        <w:rPr>
          <w:sz w:val="28"/>
          <w:szCs w:val="28"/>
        </w:rPr>
        <w:t>- 127</w:t>
      </w:r>
      <w:r w:rsidR="007C6256" w:rsidRPr="002A0A87">
        <w:rPr>
          <w:sz w:val="28"/>
          <w:szCs w:val="28"/>
        </w:rPr>
        <w:t xml:space="preserve"> ч</w:t>
      </w:r>
      <w:r w:rsidR="002A0A87" w:rsidRPr="002A0A87">
        <w:rPr>
          <w:sz w:val="28"/>
          <w:szCs w:val="28"/>
        </w:rPr>
        <w:t>еловек, из них безработных - 99</w:t>
      </w:r>
      <w:r w:rsidR="007C6256" w:rsidRPr="002A0A87">
        <w:rPr>
          <w:sz w:val="28"/>
          <w:szCs w:val="28"/>
        </w:rPr>
        <w:t xml:space="preserve"> человек. </w:t>
      </w:r>
    </w:p>
    <w:p w:rsidR="007C6256" w:rsidRPr="00A409EE" w:rsidRDefault="007C6256" w:rsidP="00D133A8">
      <w:pPr>
        <w:ind w:firstLine="709"/>
        <w:jc w:val="both"/>
        <w:rPr>
          <w:sz w:val="28"/>
          <w:szCs w:val="28"/>
          <w:highlight w:val="yellow"/>
        </w:rPr>
      </w:pPr>
      <w:r w:rsidRPr="00FE6DA8">
        <w:rPr>
          <w:sz w:val="28"/>
          <w:szCs w:val="28"/>
        </w:rPr>
        <w:t>Уровень безработицы - отношение числ</w:t>
      </w:r>
      <w:r w:rsidR="00D009AC" w:rsidRPr="00FE6DA8">
        <w:rPr>
          <w:sz w:val="28"/>
          <w:szCs w:val="28"/>
        </w:rPr>
        <w:t>а</w:t>
      </w:r>
      <w:r w:rsidRPr="00FE6DA8">
        <w:rPr>
          <w:sz w:val="28"/>
          <w:szCs w:val="28"/>
        </w:rPr>
        <w:t xml:space="preserve"> безработных к численности экономически активного населения. Уровень безработицы по Гагаринскому району за отчетный период составил 0</w:t>
      </w:r>
      <w:r w:rsidR="00FE6DA8">
        <w:rPr>
          <w:sz w:val="28"/>
          <w:szCs w:val="28"/>
        </w:rPr>
        <w:t>,</w:t>
      </w:r>
      <w:r w:rsidR="006D5DE1">
        <w:rPr>
          <w:sz w:val="28"/>
          <w:szCs w:val="28"/>
        </w:rPr>
        <w:t>58</w:t>
      </w:r>
      <w:r w:rsidRPr="00FE6DA8">
        <w:rPr>
          <w:sz w:val="28"/>
          <w:szCs w:val="28"/>
        </w:rPr>
        <w:t>%, к</w:t>
      </w:r>
      <w:r w:rsidR="00FE6DA8">
        <w:rPr>
          <w:sz w:val="28"/>
          <w:szCs w:val="28"/>
        </w:rPr>
        <w:t>оэффициент напряженности – 0,2 на уровне прошлого года.</w:t>
      </w:r>
    </w:p>
    <w:p w:rsidR="007C6256" w:rsidRPr="00A409EE" w:rsidRDefault="007C6256" w:rsidP="00D133A8">
      <w:pPr>
        <w:ind w:firstLine="709"/>
        <w:jc w:val="both"/>
        <w:rPr>
          <w:sz w:val="28"/>
          <w:szCs w:val="28"/>
          <w:highlight w:val="yellow"/>
        </w:rPr>
      </w:pPr>
      <w:r w:rsidRPr="00FE6DA8">
        <w:rPr>
          <w:sz w:val="28"/>
          <w:szCs w:val="28"/>
        </w:rPr>
        <w:t xml:space="preserve">За истекший период </w:t>
      </w:r>
      <w:r w:rsidR="00255057">
        <w:rPr>
          <w:sz w:val="28"/>
          <w:szCs w:val="28"/>
        </w:rPr>
        <w:t xml:space="preserve">2019 года </w:t>
      </w:r>
      <w:r w:rsidRPr="00FE6DA8">
        <w:rPr>
          <w:sz w:val="28"/>
          <w:szCs w:val="28"/>
        </w:rPr>
        <w:t>в Центр занятости населения Гагаринского района по различным вопросам обратилось</w:t>
      </w:r>
      <w:r w:rsidR="002A0A87">
        <w:rPr>
          <w:sz w:val="28"/>
          <w:szCs w:val="28"/>
        </w:rPr>
        <w:t xml:space="preserve"> </w:t>
      </w:r>
      <w:r w:rsidR="002A0A87" w:rsidRPr="002A0A87">
        <w:rPr>
          <w:sz w:val="28"/>
          <w:szCs w:val="28"/>
        </w:rPr>
        <w:t>3553</w:t>
      </w:r>
      <w:r w:rsidRPr="002A0A87">
        <w:rPr>
          <w:sz w:val="28"/>
          <w:szCs w:val="28"/>
        </w:rPr>
        <w:t xml:space="preserve">  челове</w:t>
      </w:r>
      <w:r w:rsidR="002A0A87" w:rsidRPr="002A0A87">
        <w:rPr>
          <w:sz w:val="28"/>
          <w:szCs w:val="28"/>
        </w:rPr>
        <w:t>к, за 9 месяцев 2018</w:t>
      </w:r>
      <w:r w:rsidR="00FE6DA8" w:rsidRPr="002A0A87">
        <w:rPr>
          <w:sz w:val="28"/>
          <w:szCs w:val="28"/>
        </w:rPr>
        <w:t xml:space="preserve"> года </w:t>
      </w:r>
      <w:r w:rsidR="002A0A87" w:rsidRPr="002A0A87">
        <w:rPr>
          <w:sz w:val="28"/>
          <w:szCs w:val="28"/>
        </w:rPr>
        <w:t>–</w:t>
      </w:r>
      <w:r w:rsidR="00FE6DA8" w:rsidRPr="002A0A87">
        <w:rPr>
          <w:sz w:val="28"/>
          <w:szCs w:val="28"/>
        </w:rPr>
        <w:t xml:space="preserve"> </w:t>
      </w:r>
      <w:r w:rsidR="002A0A87" w:rsidRPr="002A0A87">
        <w:rPr>
          <w:sz w:val="28"/>
          <w:szCs w:val="28"/>
        </w:rPr>
        <w:t>3275 человек</w:t>
      </w:r>
      <w:r w:rsidRPr="002A0A87">
        <w:rPr>
          <w:sz w:val="28"/>
          <w:szCs w:val="28"/>
        </w:rPr>
        <w:t>. С начала</w:t>
      </w:r>
      <w:r w:rsidR="00255057">
        <w:rPr>
          <w:sz w:val="28"/>
          <w:szCs w:val="28"/>
        </w:rPr>
        <w:t xml:space="preserve"> 2019</w:t>
      </w:r>
      <w:r w:rsidRPr="002A0A87">
        <w:rPr>
          <w:sz w:val="28"/>
          <w:szCs w:val="28"/>
        </w:rPr>
        <w:t xml:space="preserve"> года Центром занятости населения было поставлено на учет в целях поиска подходящей работы </w:t>
      </w:r>
      <w:r w:rsidR="002A0A87" w:rsidRPr="002A0A87">
        <w:rPr>
          <w:sz w:val="28"/>
          <w:szCs w:val="28"/>
        </w:rPr>
        <w:t>12</w:t>
      </w:r>
      <w:r w:rsidR="002A0A87">
        <w:rPr>
          <w:sz w:val="28"/>
          <w:szCs w:val="28"/>
        </w:rPr>
        <w:t>78 человек</w:t>
      </w:r>
      <w:r w:rsidR="002A0A87" w:rsidRPr="002A0A87">
        <w:rPr>
          <w:sz w:val="28"/>
          <w:szCs w:val="28"/>
        </w:rPr>
        <w:t>, за 9 месяцев 2018 года - 1283</w:t>
      </w:r>
      <w:r w:rsidRPr="002A0A87">
        <w:rPr>
          <w:sz w:val="28"/>
          <w:szCs w:val="28"/>
        </w:rPr>
        <w:t xml:space="preserve"> человека. </w:t>
      </w:r>
      <w:r w:rsidR="002A0A87" w:rsidRPr="002A0A87">
        <w:rPr>
          <w:sz w:val="28"/>
          <w:szCs w:val="28"/>
        </w:rPr>
        <w:t>За период с начала 2019</w:t>
      </w:r>
      <w:r w:rsidRPr="002A0A87">
        <w:rPr>
          <w:sz w:val="28"/>
          <w:szCs w:val="28"/>
        </w:rPr>
        <w:t xml:space="preserve"> года сведения о выс</w:t>
      </w:r>
      <w:r w:rsidR="002A0A87" w:rsidRPr="002A0A87">
        <w:rPr>
          <w:sz w:val="28"/>
          <w:szCs w:val="28"/>
        </w:rPr>
        <w:t>вобождении работников подали  11</w:t>
      </w:r>
      <w:r w:rsidRPr="002A0A87">
        <w:rPr>
          <w:sz w:val="28"/>
          <w:szCs w:val="28"/>
        </w:rPr>
        <w:t xml:space="preserve"> предп</w:t>
      </w:r>
      <w:r w:rsidR="00A61315">
        <w:rPr>
          <w:sz w:val="28"/>
          <w:szCs w:val="28"/>
        </w:rPr>
        <w:t>риятий и организаций, такие как</w:t>
      </w:r>
      <w:r w:rsidRPr="00A61315">
        <w:rPr>
          <w:rFonts w:eastAsia="GungsuhChe"/>
          <w:sz w:val="28"/>
          <w:szCs w:val="28"/>
        </w:rPr>
        <w:t xml:space="preserve">, </w:t>
      </w:r>
      <w:r w:rsidRPr="002A0A87">
        <w:rPr>
          <w:sz w:val="28"/>
          <w:szCs w:val="28"/>
        </w:rPr>
        <w:t>общее кол</w:t>
      </w:r>
      <w:r w:rsidR="002A0A87" w:rsidRPr="002A0A87">
        <w:rPr>
          <w:sz w:val="28"/>
          <w:szCs w:val="28"/>
        </w:rPr>
        <w:t>ичество сокращенных составило 106 человек, из них 45</w:t>
      </w:r>
      <w:r w:rsidRPr="002A0A87">
        <w:rPr>
          <w:sz w:val="28"/>
          <w:szCs w:val="28"/>
        </w:rPr>
        <w:t xml:space="preserve"> пенсионер</w:t>
      </w:r>
      <w:r w:rsidR="002A0A87" w:rsidRPr="002A0A87">
        <w:rPr>
          <w:sz w:val="28"/>
          <w:szCs w:val="28"/>
        </w:rPr>
        <w:t>ов</w:t>
      </w:r>
      <w:r w:rsidRPr="002A0A87">
        <w:rPr>
          <w:sz w:val="28"/>
          <w:szCs w:val="28"/>
        </w:rPr>
        <w:t xml:space="preserve">. </w:t>
      </w:r>
    </w:p>
    <w:p w:rsidR="006D5DE1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6D5DE1">
        <w:rPr>
          <w:sz w:val="28"/>
          <w:szCs w:val="28"/>
        </w:rPr>
        <w:t>За отчетный период Центром занятости н</w:t>
      </w:r>
      <w:r w:rsidR="006D5DE1" w:rsidRPr="006D5DE1">
        <w:rPr>
          <w:sz w:val="28"/>
          <w:szCs w:val="28"/>
        </w:rPr>
        <w:t>аселения было трудоустроено 1044</w:t>
      </w:r>
      <w:r w:rsidRPr="006D5DE1">
        <w:rPr>
          <w:sz w:val="28"/>
          <w:szCs w:val="28"/>
        </w:rPr>
        <w:t xml:space="preserve"> человек, из</w:t>
      </w:r>
      <w:r w:rsidR="006D5DE1" w:rsidRPr="006D5DE1">
        <w:rPr>
          <w:sz w:val="28"/>
          <w:szCs w:val="28"/>
        </w:rPr>
        <w:t xml:space="preserve"> них на постоянную работу - 913</w:t>
      </w:r>
      <w:r w:rsidRPr="006D5DE1">
        <w:rPr>
          <w:sz w:val="28"/>
          <w:szCs w:val="28"/>
        </w:rPr>
        <w:t xml:space="preserve"> человека, на</w:t>
      </w:r>
      <w:r w:rsidR="006D5DE1" w:rsidRPr="006D5DE1">
        <w:rPr>
          <w:sz w:val="28"/>
          <w:szCs w:val="28"/>
        </w:rPr>
        <w:t xml:space="preserve"> временные работы направлено 131</w:t>
      </w:r>
      <w:r w:rsidRPr="006D5DE1">
        <w:rPr>
          <w:sz w:val="28"/>
          <w:szCs w:val="28"/>
        </w:rPr>
        <w:t xml:space="preserve"> человека</w:t>
      </w:r>
      <w:r w:rsidR="006D5DE1">
        <w:rPr>
          <w:sz w:val="28"/>
          <w:szCs w:val="28"/>
        </w:rPr>
        <w:t xml:space="preserve">. </w:t>
      </w:r>
    </w:p>
    <w:p w:rsidR="007C6256" w:rsidRPr="00A409EE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  <w:highlight w:val="yellow"/>
        </w:rPr>
      </w:pPr>
      <w:r w:rsidRPr="006D5DE1">
        <w:rPr>
          <w:sz w:val="28"/>
          <w:szCs w:val="28"/>
        </w:rPr>
        <w:t>Центром занятости населения Гагаринского района постоянно организовываются ярм</w:t>
      </w:r>
      <w:r w:rsidR="006D5DE1">
        <w:rPr>
          <w:sz w:val="28"/>
          <w:szCs w:val="28"/>
        </w:rPr>
        <w:t>арки вакансий. За 9 месяцев 2019 года  организовано 11</w:t>
      </w:r>
      <w:r w:rsidRPr="006D5DE1">
        <w:rPr>
          <w:sz w:val="28"/>
          <w:szCs w:val="28"/>
        </w:rPr>
        <w:t xml:space="preserve"> ярмар</w:t>
      </w:r>
      <w:r w:rsidR="006D5DE1">
        <w:rPr>
          <w:sz w:val="28"/>
          <w:szCs w:val="28"/>
        </w:rPr>
        <w:t>ок, в которых приняло участие 39</w:t>
      </w:r>
      <w:r w:rsidRPr="006D5DE1">
        <w:rPr>
          <w:sz w:val="28"/>
          <w:szCs w:val="28"/>
        </w:rPr>
        <w:t>0 безработных граждан. По результатам проведения этих м</w:t>
      </w:r>
      <w:r w:rsidR="006D5DE1" w:rsidRPr="006D5DE1">
        <w:rPr>
          <w:sz w:val="28"/>
          <w:szCs w:val="28"/>
        </w:rPr>
        <w:t>ероприятий было трудоустроено 2</w:t>
      </w:r>
      <w:r w:rsidRPr="006D5DE1">
        <w:rPr>
          <w:sz w:val="28"/>
          <w:szCs w:val="28"/>
        </w:rPr>
        <w:t xml:space="preserve"> человек</w:t>
      </w:r>
      <w:r w:rsidR="006D5DE1" w:rsidRPr="006D5DE1">
        <w:rPr>
          <w:sz w:val="28"/>
          <w:szCs w:val="28"/>
        </w:rPr>
        <w:t>а</w:t>
      </w:r>
      <w:r w:rsidRPr="006D5DE1">
        <w:rPr>
          <w:sz w:val="28"/>
          <w:szCs w:val="28"/>
        </w:rPr>
        <w:t>. Услугу по психо</w:t>
      </w:r>
      <w:r w:rsidR="006D5DE1" w:rsidRPr="006D5DE1">
        <w:rPr>
          <w:sz w:val="28"/>
          <w:szCs w:val="28"/>
        </w:rPr>
        <w:t>логической поддержке получили 28</w:t>
      </w:r>
      <w:r w:rsidRPr="006D5DE1">
        <w:rPr>
          <w:sz w:val="28"/>
          <w:szCs w:val="28"/>
        </w:rPr>
        <w:t xml:space="preserve"> граждан.</w:t>
      </w:r>
    </w:p>
    <w:p w:rsidR="007C6256" w:rsidRPr="006D5DE1" w:rsidRDefault="007C6256" w:rsidP="00D133A8">
      <w:pPr>
        <w:ind w:firstLine="709"/>
        <w:jc w:val="both"/>
        <w:rPr>
          <w:sz w:val="28"/>
          <w:szCs w:val="28"/>
        </w:rPr>
      </w:pPr>
      <w:r w:rsidRPr="006D5DE1">
        <w:rPr>
          <w:sz w:val="28"/>
          <w:szCs w:val="28"/>
        </w:rPr>
        <w:t>За отчетный период выплачено пособ</w:t>
      </w:r>
      <w:r w:rsidR="006D5DE1" w:rsidRPr="006D5DE1">
        <w:rPr>
          <w:sz w:val="28"/>
          <w:szCs w:val="28"/>
        </w:rPr>
        <w:t>ий по безработице в сумме 6981,8</w:t>
      </w:r>
      <w:r w:rsidRPr="006D5DE1">
        <w:rPr>
          <w:sz w:val="28"/>
          <w:szCs w:val="28"/>
        </w:rPr>
        <w:t xml:space="preserve"> тыс. руб.</w:t>
      </w:r>
    </w:p>
    <w:p w:rsidR="007C6256" w:rsidRPr="006D5DE1" w:rsidRDefault="007C6256" w:rsidP="00D133A8">
      <w:pPr>
        <w:ind w:firstLine="709"/>
        <w:jc w:val="both"/>
        <w:rPr>
          <w:sz w:val="28"/>
          <w:szCs w:val="28"/>
        </w:rPr>
      </w:pPr>
      <w:r w:rsidRPr="006D5DE1">
        <w:rPr>
          <w:sz w:val="28"/>
          <w:szCs w:val="28"/>
        </w:rPr>
        <w:t>По подбору кадров с Центром занятости активно работают такие предприятия ЗАО «</w:t>
      </w:r>
      <w:proofErr w:type="spellStart"/>
      <w:r w:rsidRPr="006D5DE1">
        <w:rPr>
          <w:sz w:val="28"/>
          <w:szCs w:val="28"/>
        </w:rPr>
        <w:t>Гагаринконсервмолоко</w:t>
      </w:r>
      <w:proofErr w:type="spellEnd"/>
      <w:r w:rsidRPr="006D5DE1">
        <w:rPr>
          <w:sz w:val="28"/>
          <w:szCs w:val="28"/>
        </w:rPr>
        <w:t>», ООО «Гагаринский консервный комбинат»,  ООО «</w:t>
      </w:r>
      <w:proofErr w:type="spellStart"/>
      <w:r w:rsidRPr="006D5DE1">
        <w:rPr>
          <w:sz w:val="28"/>
          <w:szCs w:val="28"/>
        </w:rPr>
        <w:t>Стройизоляция</w:t>
      </w:r>
      <w:proofErr w:type="spellEnd"/>
      <w:r w:rsidRPr="006D5DE1">
        <w:rPr>
          <w:sz w:val="28"/>
          <w:szCs w:val="28"/>
        </w:rPr>
        <w:t>», ООО «Маяк» и другие.</w:t>
      </w:r>
    </w:p>
    <w:p w:rsidR="007C6256" w:rsidRPr="00A409EE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  <w:highlight w:val="yellow"/>
        </w:rPr>
      </w:pPr>
      <w:r w:rsidRPr="00AD6F1B">
        <w:rPr>
          <w:sz w:val="28"/>
          <w:szCs w:val="28"/>
        </w:rPr>
        <w:t xml:space="preserve">Среднемесячная заработная плата, начисленная работникам (без субъектов малого предпринимательства) в целом по району выросла </w:t>
      </w:r>
      <w:r w:rsidR="00876C37" w:rsidRPr="00876C37">
        <w:rPr>
          <w:sz w:val="28"/>
          <w:szCs w:val="28"/>
        </w:rPr>
        <w:t>с 35695,5</w:t>
      </w:r>
      <w:r w:rsidRPr="00876C37">
        <w:rPr>
          <w:sz w:val="28"/>
          <w:szCs w:val="28"/>
        </w:rPr>
        <w:t xml:space="preserve"> руб.  до </w:t>
      </w:r>
      <w:r w:rsidR="00876C37" w:rsidRPr="00876C37">
        <w:rPr>
          <w:sz w:val="28"/>
          <w:szCs w:val="28"/>
        </w:rPr>
        <w:t>37139,3</w:t>
      </w:r>
      <w:r w:rsidRPr="00876C37">
        <w:rPr>
          <w:sz w:val="28"/>
          <w:szCs w:val="28"/>
        </w:rPr>
        <w:t xml:space="preserve"> руб., темп роста за 9 месяцев составил 10</w:t>
      </w:r>
      <w:r w:rsidR="00876C37" w:rsidRPr="00876C37">
        <w:rPr>
          <w:sz w:val="28"/>
          <w:szCs w:val="28"/>
        </w:rPr>
        <w:t>4</w:t>
      </w:r>
      <w:r w:rsidRPr="00876C37">
        <w:rPr>
          <w:sz w:val="28"/>
          <w:szCs w:val="28"/>
        </w:rPr>
        <w:t>%. По видам экономической деятельности уровень средней заработной платы составил:</w:t>
      </w:r>
    </w:p>
    <w:p w:rsidR="007C6256" w:rsidRPr="00A409EE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  <w:highlight w:val="yellow"/>
        </w:rPr>
      </w:pPr>
      <w:r w:rsidRPr="00876C37">
        <w:rPr>
          <w:sz w:val="28"/>
          <w:szCs w:val="28"/>
        </w:rPr>
        <w:t>- сельское хозяйство, охота и предоставление услуг в этих областях, лесозаготовки</w:t>
      </w:r>
      <w:r w:rsidR="007F3B7C" w:rsidRPr="00876C37">
        <w:rPr>
          <w:sz w:val="28"/>
          <w:szCs w:val="28"/>
        </w:rPr>
        <w:t xml:space="preserve"> </w:t>
      </w:r>
      <w:r w:rsidRPr="00876C37">
        <w:rPr>
          <w:sz w:val="28"/>
          <w:szCs w:val="28"/>
        </w:rPr>
        <w:t xml:space="preserve">– </w:t>
      </w:r>
      <w:r w:rsidR="00876C37" w:rsidRPr="00876C37">
        <w:rPr>
          <w:sz w:val="28"/>
          <w:szCs w:val="28"/>
        </w:rPr>
        <w:t>25430,6</w:t>
      </w:r>
      <w:r w:rsidRPr="00876C37">
        <w:rPr>
          <w:sz w:val="28"/>
          <w:szCs w:val="28"/>
        </w:rPr>
        <w:t xml:space="preserve"> руб., темп роста  за 9 месяцев – </w:t>
      </w:r>
      <w:r w:rsidR="004442C2" w:rsidRPr="004442C2">
        <w:rPr>
          <w:sz w:val="28"/>
          <w:szCs w:val="28"/>
        </w:rPr>
        <w:t>108,1</w:t>
      </w:r>
      <w:r w:rsidRPr="004442C2">
        <w:rPr>
          <w:sz w:val="28"/>
          <w:szCs w:val="28"/>
        </w:rPr>
        <w:t xml:space="preserve"> %;</w:t>
      </w:r>
    </w:p>
    <w:p w:rsidR="007C6256" w:rsidRPr="004442C2" w:rsidRDefault="004442C2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4442C2">
        <w:rPr>
          <w:sz w:val="28"/>
          <w:szCs w:val="28"/>
        </w:rPr>
        <w:t xml:space="preserve">- обрабатывающие производства – 46995,8 руб., темп роста 104,2 </w:t>
      </w:r>
      <w:r w:rsidR="007C6256" w:rsidRPr="004442C2">
        <w:rPr>
          <w:sz w:val="28"/>
          <w:szCs w:val="28"/>
        </w:rPr>
        <w:t>%;</w:t>
      </w:r>
    </w:p>
    <w:p w:rsidR="007C6256" w:rsidRPr="004442C2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4442C2">
        <w:rPr>
          <w:sz w:val="28"/>
          <w:szCs w:val="28"/>
        </w:rPr>
        <w:t xml:space="preserve">- водоснабжение, водоотведение, организация </w:t>
      </w:r>
      <w:r w:rsidR="004442C2" w:rsidRPr="004442C2">
        <w:rPr>
          <w:sz w:val="28"/>
          <w:szCs w:val="28"/>
        </w:rPr>
        <w:t>сбора и утилизации отходов – 47367,4</w:t>
      </w:r>
      <w:r w:rsidRPr="004442C2">
        <w:rPr>
          <w:sz w:val="28"/>
          <w:szCs w:val="28"/>
        </w:rPr>
        <w:t xml:space="preserve"> руб., темп </w:t>
      </w:r>
      <w:r w:rsidR="004442C2" w:rsidRPr="004442C2">
        <w:rPr>
          <w:sz w:val="28"/>
          <w:szCs w:val="28"/>
        </w:rPr>
        <w:t>роста 111,9</w:t>
      </w:r>
      <w:r w:rsidRPr="004442C2">
        <w:rPr>
          <w:sz w:val="28"/>
          <w:szCs w:val="28"/>
        </w:rPr>
        <w:t>%;</w:t>
      </w:r>
    </w:p>
    <w:p w:rsidR="007C6256" w:rsidRPr="00DC6DE3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C6DE3">
        <w:rPr>
          <w:sz w:val="28"/>
          <w:szCs w:val="28"/>
        </w:rPr>
        <w:t xml:space="preserve">- образование – (все образовательные учреждения  района, в том числе колледжи) – </w:t>
      </w:r>
      <w:r w:rsidR="00DC6DE3" w:rsidRPr="00DC6DE3">
        <w:rPr>
          <w:sz w:val="28"/>
          <w:szCs w:val="28"/>
        </w:rPr>
        <w:t>23252,3</w:t>
      </w:r>
      <w:r w:rsidRPr="00DC6DE3">
        <w:rPr>
          <w:sz w:val="28"/>
          <w:szCs w:val="28"/>
        </w:rPr>
        <w:t xml:space="preserve"> руб., темп роста </w:t>
      </w:r>
      <w:r w:rsidR="00DC6DE3" w:rsidRPr="00DC6DE3">
        <w:rPr>
          <w:sz w:val="28"/>
          <w:szCs w:val="28"/>
        </w:rPr>
        <w:t>(снижения) 99,4</w:t>
      </w:r>
      <w:r w:rsidRPr="00DC6DE3">
        <w:rPr>
          <w:sz w:val="28"/>
          <w:szCs w:val="28"/>
        </w:rPr>
        <w:t>%;</w:t>
      </w:r>
    </w:p>
    <w:p w:rsidR="007C6256" w:rsidRPr="00DC6DE3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C6DE3">
        <w:rPr>
          <w:sz w:val="28"/>
          <w:szCs w:val="28"/>
        </w:rPr>
        <w:t xml:space="preserve">- здравоохранение и предоставление социальных услуг – </w:t>
      </w:r>
      <w:r w:rsidR="00DC6DE3" w:rsidRPr="00DC6DE3">
        <w:rPr>
          <w:sz w:val="28"/>
          <w:szCs w:val="28"/>
        </w:rPr>
        <w:t>25525,4</w:t>
      </w:r>
      <w:r w:rsidRPr="00DC6DE3">
        <w:rPr>
          <w:sz w:val="28"/>
          <w:szCs w:val="28"/>
        </w:rPr>
        <w:t xml:space="preserve"> руб., темп роста 1</w:t>
      </w:r>
      <w:r w:rsidR="00DC6DE3" w:rsidRPr="00DC6DE3">
        <w:rPr>
          <w:sz w:val="28"/>
          <w:szCs w:val="28"/>
        </w:rPr>
        <w:t>01,1</w:t>
      </w:r>
      <w:r w:rsidRPr="00DC6DE3">
        <w:rPr>
          <w:sz w:val="28"/>
          <w:szCs w:val="28"/>
        </w:rPr>
        <w:t>%;</w:t>
      </w:r>
    </w:p>
    <w:p w:rsidR="00B573D8" w:rsidRPr="00A26E5C" w:rsidRDefault="007C6256" w:rsidP="00A26E5C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C6DE3">
        <w:rPr>
          <w:sz w:val="28"/>
          <w:szCs w:val="28"/>
        </w:rPr>
        <w:t>- торговля оптовая и розничная; ремонт автотранспортных средств, мотоциклов, бытовых изделий и предметов личного поль</w:t>
      </w:r>
      <w:r w:rsidR="00DC6DE3" w:rsidRPr="00DC6DE3">
        <w:rPr>
          <w:sz w:val="28"/>
          <w:szCs w:val="28"/>
        </w:rPr>
        <w:t>зования – 44434,9 руб., темп роста (снижения) 88,8</w:t>
      </w:r>
      <w:r w:rsidRPr="00DC6DE3">
        <w:rPr>
          <w:sz w:val="28"/>
          <w:szCs w:val="28"/>
        </w:rPr>
        <w:t xml:space="preserve"> %.</w:t>
      </w:r>
    </w:p>
    <w:p w:rsidR="00255057" w:rsidRDefault="00255057" w:rsidP="00D009AC">
      <w:pPr>
        <w:jc w:val="center"/>
        <w:rPr>
          <w:b/>
          <w:bCs/>
          <w:sz w:val="32"/>
          <w:szCs w:val="32"/>
        </w:rPr>
      </w:pPr>
    </w:p>
    <w:p w:rsidR="00D009AC" w:rsidRPr="00227E9D" w:rsidRDefault="00D009AC" w:rsidP="00D009AC">
      <w:pPr>
        <w:jc w:val="center"/>
        <w:rPr>
          <w:sz w:val="32"/>
          <w:szCs w:val="32"/>
        </w:rPr>
      </w:pPr>
      <w:r w:rsidRPr="00227E9D">
        <w:rPr>
          <w:b/>
          <w:bCs/>
          <w:sz w:val="32"/>
          <w:szCs w:val="32"/>
        </w:rPr>
        <w:lastRenderedPageBreak/>
        <w:t>ПРОМЫШЛЕННОСТЬ</w:t>
      </w:r>
    </w:p>
    <w:p w:rsidR="00D009AC" w:rsidRPr="00227E9D" w:rsidRDefault="00D009AC" w:rsidP="0003626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9AC" w:rsidRPr="00227E9D" w:rsidRDefault="00D009AC" w:rsidP="0003626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7E9D">
        <w:rPr>
          <w:rFonts w:ascii="Times New Roman" w:hAnsi="Times New Roman"/>
          <w:color w:val="000000"/>
          <w:sz w:val="28"/>
          <w:szCs w:val="28"/>
        </w:rPr>
        <w:t>Отгрузка  продукции является завершающей стадией процесса кругооборота сре</w:t>
      </w:r>
      <w:proofErr w:type="gramStart"/>
      <w:r w:rsidRPr="00227E9D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227E9D">
        <w:rPr>
          <w:rFonts w:ascii="Times New Roman" w:hAnsi="Times New Roman"/>
          <w:color w:val="000000"/>
          <w:sz w:val="28"/>
          <w:szCs w:val="28"/>
        </w:rPr>
        <w:t xml:space="preserve">едприятия, в результате чего готовые изделия  обретают денежную форму. В условиях современной рыночной экономики роль отгрузки продукции значительно возросла, так как данный показатель оказывает непосредственное влияние на развитие, как предприятия, так и района в целом. </w:t>
      </w:r>
    </w:p>
    <w:p w:rsidR="00D009AC" w:rsidRPr="00227E9D" w:rsidRDefault="00D009AC" w:rsidP="0003626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7E9D">
        <w:rPr>
          <w:rFonts w:ascii="Times New Roman" w:hAnsi="Times New Roman"/>
          <w:color w:val="000000"/>
          <w:sz w:val="28"/>
          <w:szCs w:val="28"/>
        </w:rPr>
        <w:t xml:space="preserve">Основной задачей промышленных предприятий является наиболее полное обеспечение спроса населения высококачественной продукцией. </w:t>
      </w:r>
      <w:r w:rsidRPr="00227E9D">
        <w:rPr>
          <w:rFonts w:ascii="Times New Roman" w:hAnsi="Times New Roman"/>
          <w:sz w:val="28"/>
          <w:szCs w:val="28"/>
        </w:rPr>
        <w:t>Сохранение действующих предприятий</w:t>
      </w:r>
      <w:r w:rsidRPr="00227E9D">
        <w:rPr>
          <w:rFonts w:ascii="Times New Roman" w:hAnsi="Times New Roman"/>
          <w:color w:val="000000"/>
          <w:sz w:val="28"/>
          <w:szCs w:val="28"/>
        </w:rPr>
        <w:t>, наращивание темпов роста объема производственной продукции, повышение ее качества</w:t>
      </w:r>
      <w:r w:rsidRPr="00227E9D">
        <w:rPr>
          <w:rFonts w:ascii="Times New Roman" w:hAnsi="Times New Roman"/>
          <w:sz w:val="28"/>
          <w:szCs w:val="28"/>
        </w:rPr>
        <w:t xml:space="preserve">, сохранение рабочих мест, является важным фактором, влияющим </w:t>
      </w:r>
      <w:r w:rsidRPr="00227E9D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227E9D">
        <w:rPr>
          <w:rFonts w:ascii="Times New Roman" w:hAnsi="Times New Roman"/>
          <w:sz w:val="28"/>
          <w:szCs w:val="28"/>
        </w:rPr>
        <w:t>благосостояние жителей района.</w:t>
      </w:r>
    </w:p>
    <w:p w:rsidR="00D009AC" w:rsidRPr="00A409EE" w:rsidRDefault="00D009AC" w:rsidP="00D009AC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r w:rsidRPr="005B1B5E">
        <w:rPr>
          <w:noProof/>
        </w:rPr>
        <w:drawing>
          <wp:inline distT="0" distB="0" distL="0" distR="0">
            <wp:extent cx="6310993" cy="3788228"/>
            <wp:effectExtent l="1905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09AC" w:rsidRPr="00A409EE" w:rsidRDefault="00D009AC" w:rsidP="00D009AC">
      <w:pPr>
        <w:tabs>
          <w:tab w:val="left" w:pos="737"/>
        </w:tabs>
        <w:rPr>
          <w:b/>
          <w:bCs/>
          <w:sz w:val="28"/>
          <w:szCs w:val="28"/>
          <w:highlight w:val="yellow"/>
        </w:rPr>
      </w:pPr>
    </w:p>
    <w:p w:rsidR="00177040" w:rsidRPr="00227E9D" w:rsidRDefault="00D009AC" w:rsidP="00D009AC">
      <w:pPr>
        <w:tabs>
          <w:tab w:val="left" w:pos="737"/>
        </w:tabs>
        <w:jc w:val="center"/>
        <w:rPr>
          <w:b/>
          <w:bCs/>
          <w:sz w:val="28"/>
          <w:szCs w:val="28"/>
        </w:rPr>
      </w:pPr>
      <w:r w:rsidRPr="00227E9D">
        <w:rPr>
          <w:b/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по видам экономической деятельности </w:t>
      </w:r>
    </w:p>
    <w:p w:rsidR="00177040" w:rsidRPr="00227E9D" w:rsidRDefault="00D009AC" w:rsidP="00D009AC">
      <w:pPr>
        <w:tabs>
          <w:tab w:val="left" w:pos="737"/>
        </w:tabs>
        <w:jc w:val="center"/>
        <w:rPr>
          <w:b/>
          <w:bCs/>
          <w:sz w:val="28"/>
          <w:szCs w:val="28"/>
        </w:rPr>
      </w:pPr>
      <w:r w:rsidRPr="00227E9D">
        <w:rPr>
          <w:b/>
          <w:bCs/>
          <w:sz w:val="28"/>
          <w:szCs w:val="28"/>
        </w:rPr>
        <w:t xml:space="preserve">по крупным и средним предприятиям </w:t>
      </w:r>
    </w:p>
    <w:p w:rsidR="00D009AC" w:rsidRPr="00227E9D" w:rsidRDefault="00D009AC" w:rsidP="00D009AC">
      <w:pPr>
        <w:tabs>
          <w:tab w:val="left" w:pos="737"/>
        </w:tabs>
        <w:jc w:val="center"/>
        <w:rPr>
          <w:b/>
          <w:bCs/>
          <w:sz w:val="28"/>
          <w:szCs w:val="28"/>
        </w:rPr>
      </w:pPr>
      <w:r w:rsidRPr="00227E9D">
        <w:rPr>
          <w:b/>
          <w:bCs/>
          <w:sz w:val="28"/>
          <w:szCs w:val="28"/>
        </w:rPr>
        <w:t xml:space="preserve">за </w:t>
      </w:r>
      <w:r w:rsidRPr="00227E9D">
        <w:rPr>
          <w:b/>
          <w:sz w:val="28"/>
          <w:szCs w:val="28"/>
        </w:rPr>
        <w:t>9</w:t>
      </w:r>
      <w:r w:rsidR="00227E9D" w:rsidRPr="00227E9D">
        <w:rPr>
          <w:b/>
          <w:bCs/>
          <w:sz w:val="28"/>
          <w:szCs w:val="28"/>
        </w:rPr>
        <w:t xml:space="preserve"> месяцев 2019</w:t>
      </w:r>
      <w:r w:rsidRPr="00227E9D">
        <w:rPr>
          <w:b/>
          <w:bCs/>
          <w:sz w:val="28"/>
          <w:szCs w:val="28"/>
        </w:rPr>
        <w:t xml:space="preserve"> года</w:t>
      </w:r>
    </w:p>
    <w:p w:rsidR="00AB0206" w:rsidRPr="00A409EE" w:rsidRDefault="00AB0206" w:rsidP="00D009AC">
      <w:pPr>
        <w:tabs>
          <w:tab w:val="left" w:pos="737"/>
        </w:tabs>
        <w:jc w:val="center"/>
        <w:rPr>
          <w:b/>
          <w:bCs/>
          <w:sz w:val="28"/>
          <w:szCs w:val="28"/>
          <w:highlight w:val="yellow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992"/>
        <w:gridCol w:w="1418"/>
        <w:gridCol w:w="1418"/>
        <w:gridCol w:w="1701"/>
      </w:tblGrid>
      <w:tr w:rsidR="00227E9D" w:rsidRPr="00A409EE" w:rsidTr="00227E9D">
        <w:trPr>
          <w:trHeight w:val="7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D" w:rsidRPr="00227E9D" w:rsidRDefault="00227E9D" w:rsidP="0029021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D" w:rsidRPr="00227E9D" w:rsidRDefault="00227E9D" w:rsidP="00290219">
            <w:pPr>
              <w:spacing w:line="276" w:lineRule="auto"/>
              <w:jc w:val="center"/>
              <w:rPr>
                <w:b/>
                <w:bCs/>
              </w:rPr>
            </w:pPr>
            <w:r w:rsidRPr="00227E9D">
              <w:rPr>
                <w:b/>
                <w:bCs/>
              </w:rPr>
              <w:t xml:space="preserve">Ед. </w:t>
            </w:r>
            <w:proofErr w:type="spellStart"/>
            <w:r w:rsidRPr="00227E9D">
              <w:rPr>
                <w:b/>
                <w:bCs/>
              </w:rPr>
              <w:t>изм</w:t>
            </w:r>
            <w:proofErr w:type="spellEnd"/>
            <w:r w:rsidRPr="00227E9D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D" w:rsidRPr="00227E9D" w:rsidRDefault="00227E9D" w:rsidP="004C63AB">
            <w:pPr>
              <w:spacing w:before="240" w:line="276" w:lineRule="auto"/>
              <w:jc w:val="center"/>
              <w:rPr>
                <w:b/>
                <w:bCs/>
              </w:rPr>
            </w:pPr>
            <w:r w:rsidRPr="00227E9D">
              <w:rPr>
                <w:b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D" w:rsidRPr="00A409EE" w:rsidRDefault="00227E9D" w:rsidP="00290219">
            <w:pPr>
              <w:spacing w:before="240" w:line="276" w:lineRule="auto"/>
              <w:jc w:val="center"/>
              <w:rPr>
                <w:b/>
                <w:bCs/>
                <w:highlight w:val="yellow"/>
              </w:rPr>
            </w:pPr>
            <w:r w:rsidRPr="00227E9D">
              <w:rPr>
                <w:b/>
                <w:bCs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D" w:rsidRPr="00A409EE" w:rsidRDefault="00227E9D" w:rsidP="00290219">
            <w:pPr>
              <w:jc w:val="center"/>
              <w:rPr>
                <w:b/>
                <w:bCs/>
                <w:highlight w:val="yellow"/>
              </w:rPr>
            </w:pPr>
            <w:r w:rsidRPr="00227E9D">
              <w:rPr>
                <w:b/>
                <w:bCs/>
              </w:rPr>
              <w:t>Темп роста (снижения) %</w:t>
            </w:r>
          </w:p>
        </w:tc>
      </w:tr>
      <w:tr w:rsidR="000B7139" w:rsidRPr="00A409EE" w:rsidTr="004C63AB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177040">
            <w:r w:rsidRPr="00227E9D">
              <w:t>Всего по видам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290219">
            <w:pPr>
              <w:jc w:val="center"/>
            </w:pPr>
            <w:r w:rsidRPr="00227E9D"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4C63AB">
            <w:pPr>
              <w:jc w:val="center"/>
            </w:pPr>
            <w:r w:rsidRPr="00227E9D">
              <w:t>20982,5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20400,9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95,2</w:t>
            </w:r>
          </w:p>
        </w:tc>
      </w:tr>
      <w:tr w:rsidR="000B7139" w:rsidRPr="00A409EE" w:rsidTr="004C63AB">
        <w:trPr>
          <w:trHeight w:val="6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177040">
            <w:r w:rsidRPr="00227E9D">
              <w:t xml:space="preserve">Обрабатывающие производства, </w:t>
            </w:r>
          </w:p>
          <w:p w:rsidR="000B7139" w:rsidRPr="00227E9D" w:rsidRDefault="000B7139" w:rsidP="00177040">
            <w:r w:rsidRPr="00227E9D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290219">
            <w:pPr>
              <w:jc w:val="center"/>
            </w:pPr>
          </w:p>
          <w:p w:rsidR="000B7139" w:rsidRPr="00227E9D" w:rsidRDefault="000B7139" w:rsidP="00290219">
            <w:pPr>
              <w:jc w:val="center"/>
            </w:pPr>
            <w:r w:rsidRPr="00227E9D">
              <w:t>- 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4C63AB">
            <w:pPr>
              <w:jc w:val="center"/>
            </w:pPr>
            <w:r w:rsidRPr="00227E9D">
              <w:t>20918,8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19308,1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93,8</w:t>
            </w:r>
          </w:p>
        </w:tc>
      </w:tr>
      <w:tr w:rsidR="000B7139" w:rsidRPr="00A409EE" w:rsidTr="004C63AB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177040">
            <w:r w:rsidRPr="00227E9D">
              <w:t>- 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290219">
            <w:pPr>
              <w:jc w:val="center"/>
            </w:pPr>
            <w:r w:rsidRPr="00227E9D">
              <w:t>- 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4C63AB">
            <w:pPr>
              <w:jc w:val="center"/>
            </w:pPr>
            <w:r w:rsidRPr="00227E9D">
              <w:t>8063,1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4372,8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54,2</w:t>
            </w:r>
          </w:p>
        </w:tc>
      </w:tr>
      <w:tr w:rsidR="000B7139" w:rsidRPr="00A409EE" w:rsidTr="004C63AB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177040">
            <w:r w:rsidRPr="00227E9D">
              <w:t xml:space="preserve">- производство машин и оборудования, </w:t>
            </w:r>
            <w:r w:rsidRPr="00227E9D">
              <w:lastRenderedPageBreak/>
              <w:t>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290219">
            <w:pPr>
              <w:jc w:val="center"/>
            </w:pPr>
            <w:r w:rsidRPr="00227E9D">
              <w:lastRenderedPageBreak/>
              <w:t>- 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4C63AB">
            <w:pPr>
              <w:jc w:val="center"/>
            </w:pPr>
            <w:r w:rsidRPr="00227E9D">
              <w:t>412,0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478,2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116,1</w:t>
            </w:r>
          </w:p>
        </w:tc>
      </w:tr>
      <w:tr w:rsidR="000B7139" w:rsidRPr="00A409EE" w:rsidTr="004C63AB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177040">
            <w:r w:rsidRPr="00227E9D">
              <w:lastRenderedPageBreak/>
              <w:t>- производство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290219">
            <w:pPr>
              <w:jc w:val="center"/>
            </w:pPr>
            <w:r w:rsidRPr="00227E9D">
              <w:t>- 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4C63AB">
            <w:pPr>
              <w:jc w:val="center"/>
            </w:pPr>
            <w:r w:rsidRPr="00227E9D">
              <w:t>891,7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743,9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83,4</w:t>
            </w:r>
          </w:p>
        </w:tc>
      </w:tr>
      <w:tr w:rsidR="000B7139" w:rsidRPr="00A409EE" w:rsidTr="004C63AB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177040">
            <w:r w:rsidRPr="00227E9D">
              <w:t>- 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290219">
            <w:pPr>
              <w:jc w:val="center"/>
            </w:pPr>
          </w:p>
          <w:p w:rsidR="000B7139" w:rsidRPr="00227E9D" w:rsidRDefault="000B7139" w:rsidP="00290219">
            <w:pPr>
              <w:jc w:val="center"/>
            </w:pPr>
            <w:r w:rsidRPr="00227E9D">
              <w:t>- 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4C63AB">
            <w:pPr>
              <w:spacing w:before="240"/>
              <w:jc w:val="center"/>
            </w:pPr>
            <w:r w:rsidRPr="00227E9D">
              <w:t>472,7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140,6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29,7</w:t>
            </w:r>
          </w:p>
        </w:tc>
      </w:tr>
      <w:tr w:rsidR="000B7139" w:rsidRPr="00A409EE" w:rsidTr="004C63AB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177040">
            <w:pPr>
              <w:ind w:hanging="108"/>
            </w:pPr>
            <w:r w:rsidRPr="00227E9D">
              <w:t>- 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290219">
            <w:pPr>
              <w:jc w:val="center"/>
            </w:pPr>
          </w:p>
          <w:p w:rsidR="000B7139" w:rsidRPr="00227E9D" w:rsidRDefault="000B7139" w:rsidP="00290219">
            <w:pPr>
              <w:jc w:val="center"/>
            </w:pPr>
            <w:r w:rsidRPr="00227E9D">
              <w:t>- 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4C63AB">
            <w:pPr>
              <w:jc w:val="center"/>
            </w:pPr>
            <w:r w:rsidRPr="00227E9D">
              <w:t>10831,7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290219">
            <w:pPr>
              <w:jc w:val="center"/>
            </w:pPr>
            <w:r w:rsidRPr="000B7139">
              <w:t>13316,3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290219">
            <w:pPr>
              <w:jc w:val="center"/>
            </w:pPr>
            <w:r w:rsidRPr="000B7139">
              <w:t>122,9</w:t>
            </w:r>
          </w:p>
        </w:tc>
      </w:tr>
      <w:tr w:rsidR="000B7139" w:rsidRPr="00A409EE" w:rsidTr="004C63AB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177040">
            <w:pPr>
              <w:ind w:hanging="108"/>
            </w:pPr>
            <w:r w:rsidRPr="00227E9D">
              <w:t>- 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227E9D" w:rsidRDefault="000B7139" w:rsidP="00290219">
            <w:pPr>
              <w:jc w:val="center"/>
            </w:pPr>
            <w:r w:rsidRPr="00227E9D">
              <w:t>- 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9" w:rsidRPr="00227E9D" w:rsidRDefault="000B7139" w:rsidP="004C63AB">
            <w:pPr>
              <w:jc w:val="center"/>
            </w:pPr>
            <w:r w:rsidRPr="00227E9D">
              <w:t>247,6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256,3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39" w:rsidRPr="000B7139" w:rsidRDefault="000B7139" w:rsidP="000B7139">
            <w:pPr>
              <w:jc w:val="center"/>
            </w:pPr>
            <w:r w:rsidRPr="000B7139">
              <w:t>103,5</w:t>
            </w:r>
          </w:p>
        </w:tc>
      </w:tr>
    </w:tbl>
    <w:p w:rsidR="00D009AC" w:rsidRPr="00A409EE" w:rsidRDefault="00D009AC" w:rsidP="00D009AC">
      <w:pPr>
        <w:pStyle w:val="af8"/>
        <w:shd w:val="clear" w:color="auto" w:fill="FFFFFF"/>
        <w:ind w:firstLine="0"/>
        <w:rPr>
          <w:b/>
          <w:i/>
          <w:sz w:val="28"/>
          <w:szCs w:val="28"/>
          <w:highlight w:val="yellow"/>
        </w:rPr>
      </w:pPr>
    </w:p>
    <w:p w:rsidR="00D009AC" w:rsidRPr="00227E9D" w:rsidRDefault="00D009AC" w:rsidP="00D009AC">
      <w:pPr>
        <w:pStyle w:val="af8"/>
        <w:shd w:val="clear" w:color="auto" w:fill="FFFFFF"/>
        <w:ind w:left="2124" w:firstLine="0"/>
        <w:rPr>
          <w:b/>
          <w:i/>
          <w:sz w:val="28"/>
          <w:szCs w:val="28"/>
        </w:rPr>
      </w:pPr>
      <w:r w:rsidRPr="00227E9D">
        <w:rPr>
          <w:b/>
          <w:i/>
          <w:sz w:val="28"/>
          <w:szCs w:val="28"/>
        </w:rPr>
        <w:t>Перечень наиболее крупных предприятий,</w:t>
      </w:r>
    </w:p>
    <w:p w:rsidR="00D009AC" w:rsidRDefault="00D009AC" w:rsidP="00D009AC">
      <w:pPr>
        <w:pStyle w:val="af8"/>
        <w:shd w:val="clear" w:color="auto" w:fill="FFFFFF"/>
        <w:ind w:firstLine="0"/>
        <w:jc w:val="center"/>
        <w:rPr>
          <w:b/>
          <w:i/>
          <w:sz w:val="28"/>
          <w:szCs w:val="28"/>
        </w:rPr>
      </w:pPr>
      <w:r w:rsidRPr="00227E9D">
        <w:rPr>
          <w:b/>
          <w:i/>
          <w:sz w:val="28"/>
          <w:szCs w:val="28"/>
        </w:rPr>
        <w:t>определяющих развитие соответствующих отраслей</w:t>
      </w:r>
    </w:p>
    <w:p w:rsidR="00255057" w:rsidRPr="00227E9D" w:rsidRDefault="00255057" w:rsidP="00D009AC">
      <w:pPr>
        <w:pStyle w:val="af8"/>
        <w:shd w:val="clear" w:color="auto" w:fill="FFFFFF"/>
        <w:ind w:firstLine="0"/>
        <w:jc w:val="center"/>
        <w:rPr>
          <w:b/>
          <w:i/>
          <w:sz w:val="28"/>
          <w:szCs w:val="28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6379"/>
      </w:tblGrid>
      <w:tr w:rsidR="00D009AC" w:rsidRPr="00227E9D" w:rsidTr="00B548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пищевых продуктов </w:t>
            </w:r>
          </w:p>
        </w:tc>
      </w:tr>
      <w:tr w:rsidR="00D009AC" w:rsidRPr="00227E9D" w:rsidTr="00B548EE">
        <w:trPr>
          <w:trHeight w:val="33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227E9D">
              <w:rPr>
                <w:bCs/>
                <w:color w:val="000000"/>
                <w:sz w:val="28"/>
                <w:szCs w:val="28"/>
              </w:rPr>
              <w:t>ООО «Гагарин-Останкино»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E9D">
              <w:rPr>
                <w:color w:val="000000"/>
                <w:sz w:val="28"/>
                <w:szCs w:val="28"/>
              </w:rPr>
              <w:t>Производство продуктов из мяса, мясных субпродуктов</w:t>
            </w:r>
          </w:p>
        </w:tc>
      </w:tr>
      <w:tr w:rsidR="00D009AC" w:rsidRPr="00227E9D" w:rsidTr="00B548EE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227E9D">
              <w:rPr>
                <w:bCs/>
                <w:color w:val="000000"/>
                <w:sz w:val="28"/>
                <w:szCs w:val="28"/>
              </w:rPr>
              <w:t>ООО «КРОЛЪ и</w:t>
            </w:r>
            <w:proofErr w:type="gramStart"/>
            <w:r w:rsidRPr="00227E9D">
              <w:rPr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227E9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E9D">
              <w:rPr>
                <w:color w:val="000000"/>
                <w:sz w:val="28"/>
                <w:szCs w:val="28"/>
              </w:rPr>
              <w:t>Производство и переработка мяса кролика</w:t>
            </w:r>
          </w:p>
        </w:tc>
      </w:tr>
      <w:tr w:rsidR="00D009AC" w:rsidRPr="00227E9D" w:rsidTr="00B548EE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227E9D">
              <w:rPr>
                <w:bCs/>
                <w:color w:val="000000"/>
                <w:sz w:val="28"/>
                <w:szCs w:val="28"/>
              </w:rPr>
              <w:t>ООО «Гагаринский хлебозавод»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E9D">
              <w:rPr>
                <w:color w:val="000000"/>
                <w:sz w:val="28"/>
                <w:szCs w:val="28"/>
              </w:rPr>
              <w:t>Производство хлебобулочных, сдобных, кондитерских, диетических и других изделий</w:t>
            </w:r>
          </w:p>
        </w:tc>
      </w:tr>
      <w:tr w:rsidR="00D009AC" w:rsidRPr="00227E9D" w:rsidTr="00B548EE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227E9D">
              <w:rPr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 w:rsidRPr="00227E9D">
              <w:rPr>
                <w:bCs/>
                <w:color w:val="000000"/>
                <w:sz w:val="28"/>
                <w:szCs w:val="28"/>
              </w:rPr>
              <w:t>Гагаринконсервмолоко</w:t>
            </w:r>
            <w:proofErr w:type="spellEnd"/>
            <w:r w:rsidRPr="00227E9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227E9D">
              <w:rPr>
                <w:color w:val="222222"/>
                <w:sz w:val="28"/>
                <w:szCs w:val="28"/>
              </w:rPr>
              <w:t xml:space="preserve">Производство сухой сыворотки, </w:t>
            </w:r>
            <w:proofErr w:type="spellStart"/>
            <w:r w:rsidRPr="00227E9D">
              <w:rPr>
                <w:color w:val="222222"/>
                <w:sz w:val="28"/>
                <w:szCs w:val="28"/>
              </w:rPr>
              <w:t>сывороточно-жирового</w:t>
            </w:r>
            <w:proofErr w:type="spellEnd"/>
            <w:r w:rsidRPr="00227E9D">
              <w:rPr>
                <w:color w:val="222222"/>
                <w:sz w:val="28"/>
                <w:szCs w:val="28"/>
              </w:rPr>
              <w:t xml:space="preserve"> концентрата, сухого цельного молока (СЦМ), сухого обезжиренного молока (СОМ), сухих сливок, сливочного масла и молочного жира</w:t>
            </w:r>
          </w:p>
        </w:tc>
      </w:tr>
      <w:tr w:rsidR="00D009AC" w:rsidRPr="00227E9D" w:rsidTr="00B548EE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227E9D">
              <w:rPr>
                <w:bCs/>
                <w:color w:val="000000"/>
                <w:sz w:val="28"/>
                <w:szCs w:val="28"/>
              </w:rPr>
              <w:t>ООО «БИОТЕК»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E9D">
              <w:rPr>
                <w:color w:val="000000"/>
                <w:sz w:val="28"/>
                <w:szCs w:val="28"/>
              </w:rPr>
              <w:t> </w:t>
            </w:r>
            <w:hyperlink r:id="rId10" w:history="1">
              <w:r w:rsidRPr="00227E9D">
                <w:rPr>
                  <w:rStyle w:val="af2"/>
                  <w:rFonts w:eastAsia="Calibri"/>
                  <w:color w:val="000000"/>
                  <w:sz w:val="28"/>
                  <w:szCs w:val="28"/>
                  <w:u w:val="none"/>
                </w:rPr>
                <w:t>Производство готовых кормов для животных, содержащихся на фермах</w:t>
              </w:r>
            </w:hyperlink>
          </w:p>
        </w:tc>
      </w:tr>
      <w:tr w:rsidR="00D009AC" w:rsidRPr="00227E9D" w:rsidTr="00B548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одежды</w:t>
            </w:r>
          </w:p>
        </w:tc>
      </w:tr>
      <w:tr w:rsidR="00D009AC" w:rsidRPr="00227E9D" w:rsidTr="00B548EE">
        <w:trPr>
          <w:trHeight w:val="362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27E9D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227E9D">
              <w:rPr>
                <w:bCs/>
                <w:color w:val="000000"/>
                <w:sz w:val="28"/>
                <w:szCs w:val="28"/>
              </w:rPr>
              <w:t>РозТех</w:t>
            </w:r>
            <w:proofErr w:type="spellEnd"/>
            <w:r w:rsidRPr="00227E9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E9D">
              <w:rPr>
                <w:color w:val="000000"/>
                <w:sz w:val="28"/>
                <w:szCs w:val="28"/>
              </w:rPr>
              <w:t>Производство элитного женского белья, купальников, домашней и пляжной одежды.</w:t>
            </w:r>
          </w:p>
        </w:tc>
      </w:tr>
      <w:tr w:rsidR="00D009AC" w:rsidRPr="00227E9D" w:rsidTr="00B548EE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D009AC" w:rsidRPr="00227E9D" w:rsidTr="00B548EE">
        <w:trPr>
          <w:trHeight w:val="49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27E9D">
              <w:rPr>
                <w:bCs/>
                <w:color w:val="000000"/>
                <w:sz w:val="28"/>
                <w:szCs w:val="28"/>
              </w:rPr>
              <w:t>ООО «ЭГГЕР ДРЕВПРОДУКТ ГАГАРИН»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E9D">
              <w:rPr>
                <w:color w:val="000000"/>
                <w:sz w:val="28"/>
                <w:szCs w:val="28"/>
              </w:rPr>
              <w:t>Производство древесно-стружечных, ламинированных древесно-стружечных плит, МДФ</w:t>
            </w:r>
            <w:r w:rsidRPr="00227E9D">
              <w:rPr>
                <w:sz w:val="28"/>
                <w:szCs w:val="28"/>
              </w:rPr>
              <w:t xml:space="preserve">  и ХДФ (жесткие и очень жесткие плиты для напольного покрытия), напольных покрытий и ХДФ (</w:t>
            </w:r>
            <w:proofErr w:type="spellStart"/>
            <w:r w:rsidRPr="00227E9D">
              <w:rPr>
                <w:sz w:val="28"/>
                <w:szCs w:val="28"/>
              </w:rPr>
              <w:t>ламинат</w:t>
            </w:r>
            <w:proofErr w:type="spellEnd"/>
            <w:r w:rsidRPr="00227E9D">
              <w:rPr>
                <w:sz w:val="28"/>
                <w:szCs w:val="28"/>
              </w:rPr>
              <w:t>)</w:t>
            </w:r>
          </w:p>
        </w:tc>
      </w:tr>
      <w:tr w:rsidR="00D009AC" w:rsidRPr="00227E9D" w:rsidTr="00B548EE">
        <w:trPr>
          <w:trHeight w:val="2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AC" w:rsidRPr="00227E9D" w:rsidRDefault="00D009AC" w:rsidP="00AB0206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D009AC" w:rsidRPr="00227E9D" w:rsidTr="00B548EE">
        <w:trPr>
          <w:trHeight w:val="627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color w:val="000000"/>
                <w:sz w:val="28"/>
                <w:szCs w:val="28"/>
              </w:rPr>
              <w:t>ООО «Мобил</w:t>
            </w:r>
            <w:proofErr w:type="gramStart"/>
            <w:r w:rsidRPr="00227E9D">
              <w:rPr>
                <w:b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227E9D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E9D">
              <w:rPr>
                <w:color w:val="000000"/>
                <w:sz w:val="28"/>
                <w:szCs w:val="28"/>
              </w:rPr>
              <w:t xml:space="preserve">Производство </w:t>
            </w:r>
            <w:proofErr w:type="spellStart"/>
            <w:r w:rsidRPr="00227E9D">
              <w:rPr>
                <w:color w:val="000000"/>
                <w:sz w:val="28"/>
                <w:szCs w:val="28"/>
              </w:rPr>
              <w:t>мотоагротехники</w:t>
            </w:r>
            <w:proofErr w:type="spellEnd"/>
            <w:r w:rsidRPr="00227E9D">
              <w:rPr>
                <w:color w:val="000000"/>
                <w:sz w:val="28"/>
                <w:szCs w:val="28"/>
              </w:rPr>
              <w:t xml:space="preserve">, навесного оборудования, </w:t>
            </w:r>
            <w:proofErr w:type="gramStart"/>
            <w:r w:rsidRPr="00227E9D">
              <w:rPr>
                <w:color w:val="000000"/>
                <w:sz w:val="28"/>
                <w:szCs w:val="28"/>
              </w:rPr>
              <w:t>садовой</w:t>
            </w:r>
            <w:proofErr w:type="gramEnd"/>
            <w:r w:rsidRPr="00227E9D">
              <w:rPr>
                <w:color w:val="000000"/>
                <w:sz w:val="28"/>
                <w:szCs w:val="28"/>
              </w:rPr>
              <w:t xml:space="preserve"> и коммунальной </w:t>
            </w:r>
            <w:proofErr w:type="spellStart"/>
            <w:r w:rsidRPr="00227E9D">
              <w:rPr>
                <w:color w:val="000000"/>
                <w:sz w:val="28"/>
                <w:szCs w:val="28"/>
              </w:rPr>
              <w:t>минитехники</w:t>
            </w:r>
            <w:proofErr w:type="spellEnd"/>
          </w:p>
        </w:tc>
      </w:tr>
      <w:tr w:rsidR="00D009AC" w:rsidRPr="00227E9D" w:rsidTr="00B548EE">
        <w:trPr>
          <w:trHeight w:val="6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AB020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D009AC" w:rsidRPr="00227E9D" w:rsidTr="00B548EE">
        <w:trPr>
          <w:trHeight w:val="626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color w:val="000000"/>
                <w:sz w:val="28"/>
                <w:szCs w:val="28"/>
              </w:rPr>
              <w:t>ООО «Гагаринский машиностроительный завод»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7E9D">
              <w:rPr>
                <w:color w:val="000000"/>
                <w:sz w:val="28"/>
                <w:szCs w:val="28"/>
              </w:rPr>
              <w:t xml:space="preserve">Производство оборудования для нефтяной и газовой промышленности, оборудования для объектов энергетики, вахтовых жилых комплексов (ВЖК) для обустройства новых нефтегазовых месторождений (Ямало-ненецкий национальный </w:t>
            </w:r>
            <w:r w:rsidRPr="00227E9D">
              <w:rPr>
                <w:color w:val="000000"/>
                <w:sz w:val="28"/>
                <w:szCs w:val="28"/>
              </w:rPr>
              <w:lastRenderedPageBreak/>
              <w:t>округ)</w:t>
            </w:r>
          </w:p>
        </w:tc>
      </w:tr>
      <w:tr w:rsidR="00D009AC" w:rsidRPr="00227E9D" w:rsidTr="00B548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Производство электрического оборудования</w:t>
            </w:r>
          </w:p>
        </w:tc>
      </w:tr>
      <w:tr w:rsidR="00D009AC" w:rsidRPr="00227E9D" w:rsidTr="00B548EE">
        <w:trPr>
          <w:trHeight w:val="46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color w:val="000000"/>
                <w:sz w:val="28"/>
                <w:szCs w:val="28"/>
              </w:rPr>
              <w:t>ООО «Гагаринский светотехнический завод»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sz w:val="28"/>
                <w:szCs w:val="28"/>
              </w:rPr>
            </w:pPr>
            <w:r w:rsidRPr="00227E9D">
              <w:rPr>
                <w:color w:val="333333"/>
                <w:sz w:val="28"/>
                <w:szCs w:val="28"/>
                <w:shd w:val="clear" w:color="auto" w:fill="FFFFFF"/>
              </w:rPr>
              <w:t>Производитель взрывозащищенных  и взрывобезопасных светильников.</w:t>
            </w:r>
          </w:p>
        </w:tc>
      </w:tr>
      <w:tr w:rsidR="00D009AC" w:rsidRPr="00227E9D" w:rsidTr="00B548EE">
        <w:trPr>
          <w:trHeight w:val="46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3F428C" w:rsidP="0029021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ООО</w:t>
            </w:r>
            <w:r w:rsidR="00D009AC" w:rsidRPr="00227E9D">
              <w:rPr>
                <w:b/>
                <w:bCs/>
                <w:color w:val="000000"/>
                <w:sz w:val="28"/>
                <w:szCs w:val="28"/>
              </w:rPr>
              <w:t xml:space="preserve"> «ИЦ </w:t>
            </w:r>
            <w:proofErr w:type="spellStart"/>
            <w:r w:rsidR="00D009AC" w:rsidRPr="00227E9D">
              <w:rPr>
                <w:b/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 w:rsidR="00D009AC" w:rsidRPr="00227E9D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sz w:val="28"/>
                <w:szCs w:val="28"/>
              </w:rPr>
            </w:pPr>
            <w:r w:rsidRPr="00227E9D">
              <w:rPr>
                <w:rFonts w:ascii="Arial" w:hAnsi="Arial" w:cs="Arial"/>
                <w:color w:val="4A4A4A"/>
                <w:sz w:val="19"/>
                <w:szCs w:val="19"/>
              </w:rPr>
              <w:t xml:space="preserve"> </w:t>
            </w:r>
            <w:r w:rsidRPr="00227E9D">
              <w:rPr>
                <w:sz w:val="28"/>
                <w:szCs w:val="28"/>
              </w:rPr>
              <w:t>Разработка и производство специального взрывозащищенного светотехнического, светосигнального, коммутационного, монтажного электрооборудования. Производит светосигнальные комплексы для аэродромов и вертодромов.</w:t>
            </w:r>
          </w:p>
        </w:tc>
      </w:tr>
      <w:tr w:rsidR="00D009AC" w:rsidRPr="00227E9D" w:rsidTr="00B548EE">
        <w:trPr>
          <w:trHeight w:val="74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color w:val="000000"/>
                <w:sz w:val="28"/>
                <w:szCs w:val="28"/>
              </w:rPr>
              <w:t>ООО Фирма «Индустрия»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rPr>
                <w:sz w:val="28"/>
                <w:szCs w:val="28"/>
              </w:rPr>
            </w:pPr>
            <w:r w:rsidRPr="00227E9D">
              <w:rPr>
                <w:sz w:val="28"/>
                <w:szCs w:val="28"/>
              </w:rPr>
              <w:t>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</w:t>
            </w:r>
            <w:proofErr w:type="gramStart"/>
            <w:r w:rsidRPr="00227E9D">
              <w:rPr>
                <w:sz w:val="28"/>
                <w:szCs w:val="28"/>
              </w:rPr>
              <w:t>пп взр</w:t>
            </w:r>
            <w:proofErr w:type="gramEnd"/>
            <w:r w:rsidRPr="00227E9D">
              <w:rPr>
                <w:sz w:val="28"/>
                <w:szCs w:val="28"/>
              </w:rPr>
              <w:t xml:space="preserve">ывоопасных смесей. Фирма разрабатывает светильники, прожекторы, светофоры, информационные табло и коробки </w:t>
            </w:r>
            <w:proofErr w:type="spellStart"/>
            <w:r w:rsidRPr="00227E9D">
              <w:rPr>
                <w:sz w:val="28"/>
                <w:szCs w:val="28"/>
              </w:rPr>
              <w:t>разветвительные</w:t>
            </w:r>
            <w:proofErr w:type="spellEnd"/>
            <w:r w:rsidRPr="00227E9D">
              <w:rPr>
                <w:sz w:val="28"/>
                <w:szCs w:val="28"/>
              </w:rPr>
              <w:t>.</w:t>
            </w:r>
          </w:p>
        </w:tc>
      </w:tr>
      <w:tr w:rsidR="00D009AC" w:rsidRPr="00227E9D" w:rsidTr="00B548EE">
        <w:trPr>
          <w:trHeight w:val="726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D009AC" w:rsidP="0029021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27E9D">
              <w:rPr>
                <w:b/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 w:rsidRPr="00227E9D">
              <w:rPr>
                <w:b/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 w:rsidRPr="00227E9D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C" w:rsidRPr="00227E9D" w:rsidRDefault="0089509F" w:rsidP="00290219">
            <w:pPr>
              <w:rPr>
                <w:sz w:val="28"/>
                <w:szCs w:val="28"/>
              </w:rPr>
            </w:pPr>
            <w:r w:rsidRPr="0089509F">
              <w:rPr>
                <w:sz w:val="28"/>
                <w:szCs w:val="28"/>
              </w:rPr>
              <w:t>Производство электрических ламп и осветительного оборудования</w:t>
            </w:r>
          </w:p>
        </w:tc>
      </w:tr>
    </w:tbl>
    <w:p w:rsidR="00D009AC" w:rsidRPr="00A409EE" w:rsidRDefault="00D009AC" w:rsidP="00D009AC">
      <w:pPr>
        <w:ind w:firstLine="709"/>
        <w:jc w:val="both"/>
        <w:rPr>
          <w:sz w:val="28"/>
          <w:szCs w:val="28"/>
          <w:highlight w:val="yellow"/>
        </w:rPr>
      </w:pPr>
    </w:p>
    <w:p w:rsidR="00D009AC" w:rsidRPr="000B7139" w:rsidRDefault="00D009AC" w:rsidP="00D009AC">
      <w:pPr>
        <w:ind w:firstLine="709"/>
        <w:jc w:val="both"/>
        <w:rPr>
          <w:sz w:val="28"/>
          <w:szCs w:val="28"/>
        </w:rPr>
      </w:pPr>
      <w:r w:rsidRPr="00227E9D">
        <w:rPr>
          <w:sz w:val="28"/>
          <w:szCs w:val="28"/>
        </w:rPr>
        <w:t>За</w:t>
      </w:r>
      <w:r w:rsidR="00227E9D">
        <w:rPr>
          <w:sz w:val="28"/>
          <w:szCs w:val="28"/>
        </w:rPr>
        <w:t xml:space="preserve"> 9 месяцев 2019</w:t>
      </w:r>
      <w:r w:rsidRPr="00227E9D">
        <w:rPr>
          <w:sz w:val="28"/>
          <w:szCs w:val="28"/>
        </w:rPr>
        <w:t xml:space="preserve"> года по виду экономической деятельности «Обрабатывающие производства» объем отгруженных товаров собственного производства по сравнению</w:t>
      </w:r>
      <w:r w:rsidR="00227E9D">
        <w:rPr>
          <w:sz w:val="28"/>
          <w:szCs w:val="28"/>
        </w:rPr>
        <w:t xml:space="preserve"> с соответствующим периодом 2018</w:t>
      </w:r>
      <w:r w:rsidRPr="00227E9D">
        <w:rPr>
          <w:sz w:val="28"/>
          <w:szCs w:val="28"/>
        </w:rPr>
        <w:t xml:space="preserve"> года </w:t>
      </w:r>
      <w:r w:rsidR="000B7139" w:rsidRPr="000B7139">
        <w:rPr>
          <w:sz w:val="28"/>
          <w:szCs w:val="28"/>
        </w:rPr>
        <w:t>уменьшился</w:t>
      </w:r>
      <w:r w:rsidRPr="000B7139">
        <w:rPr>
          <w:sz w:val="28"/>
          <w:szCs w:val="28"/>
        </w:rPr>
        <w:t xml:space="preserve"> </w:t>
      </w:r>
      <w:r w:rsidR="00B548EE" w:rsidRPr="000B7139">
        <w:rPr>
          <w:sz w:val="28"/>
          <w:szCs w:val="28"/>
        </w:rPr>
        <w:t>на</w:t>
      </w:r>
      <w:r w:rsidR="000B7139" w:rsidRPr="000B7139">
        <w:rPr>
          <w:sz w:val="28"/>
          <w:szCs w:val="28"/>
        </w:rPr>
        <w:t xml:space="preserve"> 6,2 </w:t>
      </w:r>
      <w:r w:rsidR="00B548EE" w:rsidRPr="000B7139">
        <w:rPr>
          <w:sz w:val="28"/>
          <w:szCs w:val="28"/>
        </w:rPr>
        <w:t>%</w:t>
      </w:r>
      <w:r w:rsidRPr="000B7139">
        <w:rPr>
          <w:sz w:val="28"/>
          <w:szCs w:val="28"/>
        </w:rPr>
        <w:t>.</w:t>
      </w:r>
    </w:p>
    <w:p w:rsidR="00D009AC" w:rsidRPr="00A409EE" w:rsidRDefault="00D009AC" w:rsidP="00D009AC">
      <w:pPr>
        <w:ind w:firstLine="709"/>
        <w:jc w:val="both"/>
        <w:rPr>
          <w:sz w:val="28"/>
          <w:szCs w:val="28"/>
          <w:highlight w:val="yellow"/>
        </w:rPr>
      </w:pPr>
      <w:r w:rsidRPr="000B7139">
        <w:rPr>
          <w:b/>
          <w:bCs/>
          <w:sz w:val="28"/>
          <w:szCs w:val="28"/>
        </w:rPr>
        <w:t xml:space="preserve">По виду деятельности «производство пищевых продуктов» </w:t>
      </w:r>
      <w:r w:rsidRPr="000B7139">
        <w:rPr>
          <w:sz w:val="28"/>
          <w:szCs w:val="28"/>
        </w:rPr>
        <w:t xml:space="preserve">доля в общем объеме обрабатывающих производств составляет </w:t>
      </w:r>
      <w:r w:rsidR="000B7139" w:rsidRPr="000B7139">
        <w:rPr>
          <w:sz w:val="28"/>
          <w:szCs w:val="28"/>
        </w:rPr>
        <w:t>22,6</w:t>
      </w:r>
      <w:r w:rsidRPr="000B7139">
        <w:rPr>
          <w:sz w:val="28"/>
          <w:szCs w:val="28"/>
        </w:rPr>
        <w:t xml:space="preserve">%, объем отгруженных товаров собственного производства по сравнению с соответствующим периодом </w:t>
      </w:r>
      <w:r w:rsidR="000B7139" w:rsidRPr="000B7139">
        <w:rPr>
          <w:sz w:val="28"/>
          <w:szCs w:val="28"/>
        </w:rPr>
        <w:t>прошлого года снизился на 3690,3</w:t>
      </w:r>
      <w:r w:rsidRPr="000B7139">
        <w:rPr>
          <w:sz w:val="28"/>
          <w:szCs w:val="28"/>
        </w:rPr>
        <w:t xml:space="preserve"> млн. руб., </w:t>
      </w:r>
      <w:r w:rsidR="000B7139" w:rsidRPr="000B7139">
        <w:rPr>
          <w:sz w:val="28"/>
          <w:szCs w:val="28"/>
        </w:rPr>
        <w:t>или на 45,8</w:t>
      </w:r>
      <w:r w:rsidRPr="000B7139">
        <w:rPr>
          <w:sz w:val="28"/>
          <w:szCs w:val="28"/>
        </w:rPr>
        <w:t xml:space="preserve">%. </w:t>
      </w:r>
    </w:p>
    <w:p w:rsidR="00D009AC" w:rsidRPr="000B7139" w:rsidRDefault="00D009AC" w:rsidP="00D009AC">
      <w:pPr>
        <w:ind w:firstLine="708"/>
        <w:jc w:val="both"/>
        <w:rPr>
          <w:b/>
          <w:bCs/>
          <w:sz w:val="28"/>
          <w:szCs w:val="28"/>
        </w:rPr>
      </w:pPr>
      <w:r w:rsidRPr="000B7139">
        <w:rPr>
          <w:b/>
          <w:bCs/>
          <w:sz w:val="28"/>
          <w:szCs w:val="28"/>
        </w:rPr>
        <w:t xml:space="preserve">По виду деятельности «производство одежды» </w:t>
      </w:r>
      <w:r w:rsidRPr="000B7139">
        <w:rPr>
          <w:sz w:val="28"/>
          <w:szCs w:val="28"/>
        </w:rPr>
        <w:t>доля в общем объеме обрабатыв</w:t>
      </w:r>
      <w:r w:rsidR="000B7139" w:rsidRPr="000B7139">
        <w:rPr>
          <w:sz w:val="28"/>
          <w:szCs w:val="28"/>
        </w:rPr>
        <w:t>ающих производств составляет 3,9</w:t>
      </w:r>
      <w:r w:rsidRPr="000B7139">
        <w:rPr>
          <w:sz w:val="28"/>
          <w:szCs w:val="28"/>
        </w:rPr>
        <w:t>%.  Наибольшую долю по данному виду деятельности занимает предприятие ООО «</w:t>
      </w:r>
      <w:proofErr w:type="spellStart"/>
      <w:r w:rsidRPr="000B7139">
        <w:rPr>
          <w:sz w:val="28"/>
          <w:szCs w:val="28"/>
        </w:rPr>
        <w:t>РозТех</w:t>
      </w:r>
      <w:proofErr w:type="spellEnd"/>
      <w:r w:rsidRPr="000B7139">
        <w:rPr>
          <w:sz w:val="28"/>
          <w:szCs w:val="28"/>
        </w:rPr>
        <w:t>».</w:t>
      </w:r>
    </w:p>
    <w:p w:rsidR="00D009AC" w:rsidRPr="000B7139" w:rsidRDefault="00D009AC" w:rsidP="007024CA">
      <w:pPr>
        <w:ind w:firstLine="709"/>
        <w:jc w:val="both"/>
        <w:rPr>
          <w:sz w:val="28"/>
          <w:szCs w:val="28"/>
        </w:rPr>
      </w:pPr>
      <w:r w:rsidRPr="000B7139">
        <w:rPr>
          <w:b/>
          <w:bCs/>
          <w:sz w:val="28"/>
          <w:szCs w:val="28"/>
        </w:rPr>
        <w:t xml:space="preserve">По виду деятельности «производство машин и оборудования, не включенных в другие группировки» </w:t>
      </w:r>
      <w:r w:rsidRPr="000B7139">
        <w:rPr>
          <w:sz w:val="28"/>
          <w:szCs w:val="28"/>
        </w:rPr>
        <w:t>доля в общем объеме обрабатыв</w:t>
      </w:r>
      <w:r w:rsidR="000B7139" w:rsidRPr="000B7139">
        <w:rPr>
          <w:sz w:val="28"/>
          <w:szCs w:val="28"/>
        </w:rPr>
        <w:t>ающих производств составляет 2,5</w:t>
      </w:r>
      <w:r w:rsidRPr="000B7139">
        <w:rPr>
          <w:sz w:val="28"/>
          <w:szCs w:val="28"/>
        </w:rPr>
        <w:t xml:space="preserve">%. </w:t>
      </w:r>
    </w:p>
    <w:p w:rsidR="00D009AC" w:rsidRPr="00A409EE" w:rsidRDefault="00D009AC" w:rsidP="007024CA">
      <w:pPr>
        <w:ind w:firstLine="709"/>
        <w:jc w:val="both"/>
        <w:rPr>
          <w:sz w:val="28"/>
          <w:szCs w:val="28"/>
          <w:highlight w:val="yellow"/>
        </w:rPr>
      </w:pPr>
      <w:r w:rsidRPr="000B7139">
        <w:rPr>
          <w:b/>
          <w:bCs/>
          <w:sz w:val="28"/>
          <w:szCs w:val="28"/>
        </w:rPr>
        <w:t xml:space="preserve">По виду деятельности «производство электрического оборудования» - </w:t>
      </w:r>
      <w:r w:rsidRPr="000B7139">
        <w:rPr>
          <w:sz w:val="28"/>
          <w:szCs w:val="28"/>
        </w:rPr>
        <w:t>доля в общем объеме обрабатыв</w:t>
      </w:r>
      <w:r w:rsidR="000B7139" w:rsidRPr="000B7139">
        <w:rPr>
          <w:sz w:val="28"/>
          <w:szCs w:val="28"/>
        </w:rPr>
        <w:t>ающих производств составляет 0,7</w:t>
      </w:r>
      <w:r w:rsidRPr="000B7139">
        <w:rPr>
          <w:sz w:val="28"/>
          <w:szCs w:val="28"/>
        </w:rPr>
        <w:t xml:space="preserve">%, объем отгруженных товаров собственного производства снизился </w:t>
      </w:r>
      <w:r w:rsidRPr="0082177F">
        <w:rPr>
          <w:sz w:val="28"/>
          <w:szCs w:val="28"/>
        </w:rPr>
        <w:t xml:space="preserve">на </w:t>
      </w:r>
      <w:r w:rsidR="0082177F" w:rsidRPr="0082177F">
        <w:rPr>
          <w:sz w:val="28"/>
          <w:szCs w:val="28"/>
        </w:rPr>
        <w:t>332,1</w:t>
      </w:r>
      <w:r w:rsidRPr="0082177F">
        <w:rPr>
          <w:sz w:val="28"/>
          <w:szCs w:val="28"/>
        </w:rPr>
        <w:t xml:space="preserve"> млн. руб. Снижение </w:t>
      </w:r>
      <w:r w:rsidR="00B478B7" w:rsidRPr="0082177F">
        <w:rPr>
          <w:sz w:val="28"/>
          <w:szCs w:val="28"/>
        </w:rPr>
        <w:t>–</w:t>
      </w:r>
      <w:r w:rsidR="00DA7ADC" w:rsidRPr="0082177F">
        <w:rPr>
          <w:sz w:val="28"/>
          <w:szCs w:val="28"/>
        </w:rPr>
        <w:t xml:space="preserve"> </w:t>
      </w:r>
      <w:r w:rsidR="00B478B7" w:rsidRPr="0082177F">
        <w:rPr>
          <w:sz w:val="28"/>
          <w:szCs w:val="28"/>
        </w:rPr>
        <w:t xml:space="preserve">объемов </w:t>
      </w:r>
      <w:r w:rsidRPr="0082177F">
        <w:rPr>
          <w:sz w:val="28"/>
          <w:szCs w:val="28"/>
        </w:rPr>
        <w:t>н</w:t>
      </w:r>
      <w:proofErr w:type="gramStart"/>
      <w:r w:rsidRPr="0082177F">
        <w:rPr>
          <w:sz w:val="28"/>
          <w:szCs w:val="28"/>
        </w:rPr>
        <w:t>а</w:t>
      </w:r>
      <w:r w:rsidR="003F428C">
        <w:rPr>
          <w:sz w:val="28"/>
          <w:szCs w:val="28"/>
        </w:rPr>
        <w:t xml:space="preserve"> ООО</w:t>
      </w:r>
      <w:proofErr w:type="gramEnd"/>
      <w:r w:rsidR="003F428C">
        <w:rPr>
          <w:sz w:val="28"/>
          <w:szCs w:val="28"/>
        </w:rPr>
        <w:t xml:space="preserve"> Фирма «Индустрия», ООО</w:t>
      </w:r>
      <w:r w:rsidRPr="0082177F">
        <w:rPr>
          <w:sz w:val="28"/>
          <w:szCs w:val="28"/>
        </w:rPr>
        <w:t xml:space="preserve"> ИЦ «</w:t>
      </w:r>
      <w:proofErr w:type="spellStart"/>
      <w:r w:rsidRPr="0082177F">
        <w:rPr>
          <w:sz w:val="28"/>
          <w:szCs w:val="28"/>
        </w:rPr>
        <w:t>Электролуч</w:t>
      </w:r>
      <w:proofErr w:type="spellEnd"/>
      <w:r w:rsidRPr="0082177F">
        <w:rPr>
          <w:sz w:val="28"/>
          <w:szCs w:val="28"/>
        </w:rPr>
        <w:t>», ООО «Гагаринский светотехнический завод»</w:t>
      </w:r>
      <w:r w:rsidR="00B478B7" w:rsidRPr="0082177F">
        <w:rPr>
          <w:sz w:val="28"/>
          <w:szCs w:val="28"/>
        </w:rPr>
        <w:t xml:space="preserve"> </w:t>
      </w:r>
      <w:r w:rsidRPr="0082177F">
        <w:rPr>
          <w:sz w:val="28"/>
          <w:szCs w:val="28"/>
        </w:rPr>
        <w:t xml:space="preserve"> связ</w:t>
      </w:r>
      <w:r w:rsidR="00B478B7" w:rsidRPr="0082177F">
        <w:rPr>
          <w:sz w:val="28"/>
          <w:szCs w:val="28"/>
        </w:rPr>
        <w:t>ано</w:t>
      </w:r>
      <w:r w:rsidRPr="0082177F">
        <w:rPr>
          <w:sz w:val="28"/>
          <w:szCs w:val="28"/>
        </w:rPr>
        <w:t xml:space="preserve"> с сокращением количества заказов.</w:t>
      </w:r>
    </w:p>
    <w:p w:rsidR="00D009AC" w:rsidRPr="0082177F" w:rsidRDefault="00D009AC" w:rsidP="007024CA">
      <w:pPr>
        <w:tabs>
          <w:tab w:val="left" w:pos="737"/>
        </w:tabs>
        <w:ind w:firstLine="709"/>
        <w:jc w:val="both"/>
        <w:rPr>
          <w:sz w:val="28"/>
          <w:szCs w:val="28"/>
        </w:rPr>
      </w:pPr>
      <w:r w:rsidRPr="0082177F">
        <w:rPr>
          <w:b/>
          <w:bCs/>
          <w:sz w:val="28"/>
          <w:szCs w:val="28"/>
        </w:rPr>
        <w:t xml:space="preserve">По виду деятельности «обработка древесины и производство изделий из дерева» </w:t>
      </w:r>
      <w:r w:rsidRPr="0082177F">
        <w:rPr>
          <w:bCs/>
          <w:sz w:val="28"/>
          <w:szCs w:val="28"/>
        </w:rPr>
        <w:t xml:space="preserve">производство осуществляет </w:t>
      </w:r>
      <w:r w:rsidRPr="0082177F">
        <w:rPr>
          <w:sz w:val="28"/>
          <w:szCs w:val="28"/>
        </w:rPr>
        <w:t>ООО «ЭГГЕРДРЕВПРОДУКТГАГАРИН</w:t>
      </w:r>
      <w:r w:rsidR="003F428C">
        <w:rPr>
          <w:sz w:val="28"/>
          <w:szCs w:val="28"/>
        </w:rPr>
        <w:t>»</w:t>
      </w:r>
      <w:r w:rsidRPr="0082177F">
        <w:rPr>
          <w:sz w:val="28"/>
          <w:szCs w:val="28"/>
        </w:rPr>
        <w:t xml:space="preserve">. Доля данного предприятия в общем объеме обрабатывающих производств </w:t>
      </w:r>
      <w:r w:rsidR="0082177F" w:rsidRPr="0082177F">
        <w:rPr>
          <w:sz w:val="28"/>
          <w:szCs w:val="28"/>
        </w:rPr>
        <w:lastRenderedPageBreak/>
        <w:t>составляет 69</w:t>
      </w:r>
      <w:r w:rsidRPr="0082177F">
        <w:rPr>
          <w:sz w:val="28"/>
          <w:szCs w:val="28"/>
        </w:rPr>
        <w:t>%. Объем отгруженных товаров собственного производства данного предприятия по сравнению с соответствующим пери</w:t>
      </w:r>
      <w:r w:rsidR="0082177F">
        <w:rPr>
          <w:sz w:val="28"/>
          <w:szCs w:val="28"/>
        </w:rPr>
        <w:t>одом прошлого года вырос на 22,9</w:t>
      </w:r>
      <w:r w:rsidRPr="0082177F">
        <w:rPr>
          <w:sz w:val="28"/>
          <w:szCs w:val="28"/>
        </w:rPr>
        <w:t>% .</w:t>
      </w:r>
    </w:p>
    <w:p w:rsidR="00D009AC" w:rsidRPr="0082177F" w:rsidRDefault="00D009AC" w:rsidP="007024CA">
      <w:pPr>
        <w:ind w:firstLine="709"/>
        <w:jc w:val="both"/>
        <w:rPr>
          <w:sz w:val="28"/>
          <w:szCs w:val="28"/>
        </w:rPr>
      </w:pPr>
      <w:r w:rsidRPr="0082177F">
        <w:rPr>
          <w:b/>
          <w:bCs/>
          <w:sz w:val="28"/>
          <w:szCs w:val="28"/>
        </w:rPr>
        <w:t xml:space="preserve">По виду деятельности «производство </w:t>
      </w:r>
      <w:r w:rsidR="00DA7ADC" w:rsidRPr="0082177F">
        <w:rPr>
          <w:b/>
          <w:bCs/>
          <w:sz w:val="28"/>
          <w:szCs w:val="28"/>
        </w:rPr>
        <w:t>готовых металлических изделий</w:t>
      </w:r>
      <w:r w:rsidRPr="0082177F">
        <w:rPr>
          <w:b/>
          <w:bCs/>
          <w:sz w:val="28"/>
          <w:szCs w:val="28"/>
        </w:rPr>
        <w:t xml:space="preserve">» </w:t>
      </w:r>
      <w:r w:rsidRPr="0082177F">
        <w:rPr>
          <w:sz w:val="28"/>
          <w:szCs w:val="28"/>
        </w:rPr>
        <w:t>доля в общем объеме обрабатыва</w:t>
      </w:r>
      <w:r w:rsidR="0082177F">
        <w:rPr>
          <w:sz w:val="28"/>
          <w:szCs w:val="28"/>
        </w:rPr>
        <w:t>ющих производств составляет 1,3</w:t>
      </w:r>
      <w:r w:rsidRPr="0082177F">
        <w:rPr>
          <w:sz w:val="28"/>
          <w:szCs w:val="28"/>
        </w:rPr>
        <w:t xml:space="preserve">%. </w:t>
      </w:r>
    </w:p>
    <w:p w:rsidR="00675803" w:rsidRPr="00A409EE" w:rsidRDefault="00675803" w:rsidP="00675803">
      <w:pPr>
        <w:rPr>
          <w:highlight w:val="yellow"/>
        </w:rPr>
      </w:pPr>
    </w:p>
    <w:p w:rsidR="00386763" w:rsidRPr="00CA409E" w:rsidRDefault="00386763" w:rsidP="00386763">
      <w:pPr>
        <w:jc w:val="center"/>
        <w:rPr>
          <w:b/>
          <w:bCs/>
          <w:sz w:val="32"/>
          <w:szCs w:val="32"/>
        </w:rPr>
      </w:pPr>
      <w:r w:rsidRPr="00CA409E">
        <w:rPr>
          <w:b/>
          <w:bCs/>
          <w:sz w:val="32"/>
          <w:szCs w:val="32"/>
        </w:rPr>
        <w:t>МУНИЦИПАЛЬНЫЙ СЕКТОР ЭКОНОМИКИ</w:t>
      </w:r>
    </w:p>
    <w:p w:rsidR="00F1308F" w:rsidRPr="00A409EE" w:rsidRDefault="00F1308F" w:rsidP="00386763">
      <w:pPr>
        <w:jc w:val="center"/>
        <w:rPr>
          <w:b/>
          <w:bCs/>
          <w:sz w:val="32"/>
          <w:szCs w:val="32"/>
          <w:highlight w:val="yellow"/>
        </w:rPr>
      </w:pPr>
    </w:p>
    <w:p w:rsidR="00CA409E" w:rsidRPr="007C0A36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A36">
        <w:rPr>
          <w:sz w:val="28"/>
          <w:szCs w:val="28"/>
        </w:rPr>
        <w:t>На территории Гагаринского района осуществляют</w:t>
      </w:r>
      <w:r>
        <w:rPr>
          <w:sz w:val="28"/>
          <w:szCs w:val="28"/>
        </w:rPr>
        <w:t xml:space="preserve"> деятельность </w:t>
      </w:r>
      <w:r>
        <w:rPr>
          <w:color w:val="000000" w:themeColor="text1"/>
          <w:sz w:val="28"/>
          <w:szCs w:val="28"/>
        </w:rPr>
        <w:t>четыре</w:t>
      </w:r>
      <w:r>
        <w:rPr>
          <w:color w:val="FF0000"/>
          <w:sz w:val="28"/>
          <w:szCs w:val="28"/>
        </w:rPr>
        <w:t xml:space="preserve"> </w:t>
      </w:r>
      <w:r w:rsidRPr="007C0A3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унитарных предприятий</w:t>
      </w:r>
      <w:r w:rsidRPr="007C0A36">
        <w:rPr>
          <w:sz w:val="28"/>
          <w:szCs w:val="28"/>
        </w:rPr>
        <w:t>: МУП «</w:t>
      </w:r>
      <w:proofErr w:type="spellStart"/>
      <w:r w:rsidRPr="007C0A36">
        <w:rPr>
          <w:sz w:val="28"/>
          <w:szCs w:val="28"/>
        </w:rPr>
        <w:t>Горводоканал</w:t>
      </w:r>
      <w:proofErr w:type="spellEnd"/>
      <w:r w:rsidRPr="007C0A36">
        <w:rPr>
          <w:sz w:val="28"/>
          <w:szCs w:val="28"/>
        </w:rPr>
        <w:t>», МУП «Управление ЖКХ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», МУП «</w:t>
      </w:r>
      <w:r w:rsidRPr="007C0A36">
        <w:rPr>
          <w:sz w:val="28"/>
          <w:szCs w:val="28"/>
        </w:rPr>
        <w:t xml:space="preserve">Производственный жилищно-ремонтный </w:t>
      </w:r>
      <w:r>
        <w:rPr>
          <w:sz w:val="28"/>
          <w:szCs w:val="28"/>
        </w:rPr>
        <w:t>трест», МУП «ТКЦ».</w:t>
      </w:r>
    </w:p>
    <w:p w:rsidR="00CA409E" w:rsidRPr="007C0A36" w:rsidRDefault="00CA409E" w:rsidP="00CA409E">
      <w:pPr>
        <w:ind w:firstLine="709"/>
        <w:jc w:val="both"/>
        <w:rPr>
          <w:b/>
          <w:bCs/>
          <w:sz w:val="28"/>
          <w:szCs w:val="28"/>
        </w:rPr>
      </w:pPr>
    </w:p>
    <w:p w:rsidR="00CA409E" w:rsidRDefault="00CA409E" w:rsidP="00CA409E">
      <w:pPr>
        <w:jc w:val="center"/>
        <w:rPr>
          <w:b/>
          <w:bCs/>
          <w:sz w:val="32"/>
          <w:szCs w:val="32"/>
        </w:rPr>
      </w:pPr>
      <w:r w:rsidRPr="00781DFF">
        <w:rPr>
          <w:b/>
          <w:bCs/>
          <w:sz w:val="32"/>
          <w:szCs w:val="32"/>
        </w:rPr>
        <w:t>МУП «</w:t>
      </w:r>
      <w:proofErr w:type="spellStart"/>
      <w:r w:rsidRPr="00781DFF">
        <w:rPr>
          <w:b/>
          <w:bCs/>
          <w:sz w:val="32"/>
          <w:szCs w:val="32"/>
        </w:rPr>
        <w:t>Горводоканал</w:t>
      </w:r>
      <w:proofErr w:type="spellEnd"/>
      <w:r w:rsidRPr="00781DFF">
        <w:rPr>
          <w:b/>
          <w:bCs/>
          <w:sz w:val="32"/>
          <w:szCs w:val="32"/>
        </w:rPr>
        <w:t>»</w:t>
      </w:r>
    </w:p>
    <w:p w:rsidR="00CA409E" w:rsidRDefault="00CA409E" w:rsidP="00CA409E">
      <w:pPr>
        <w:jc w:val="both"/>
        <w:rPr>
          <w:b/>
          <w:bCs/>
          <w:sz w:val="32"/>
          <w:szCs w:val="32"/>
        </w:rPr>
      </w:pPr>
    </w:p>
    <w:p w:rsidR="00CA409E" w:rsidRPr="00CC0ECB" w:rsidRDefault="00CA409E" w:rsidP="00CA409E">
      <w:pPr>
        <w:tabs>
          <w:tab w:val="left" w:pos="567"/>
        </w:tabs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За 9 месяцев 2019 года  предприятием реализовано воды на 8,1% меньше, чем за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</w:t>
      </w:r>
      <w:r w:rsidRPr="007C0A36">
        <w:rPr>
          <w:sz w:val="28"/>
          <w:szCs w:val="28"/>
        </w:rPr>
        <w:t>.</w:t>
      </w:r>
      <w:r>
        <w:rPr>
          <w:sz w:val="28"/>
          <w:szCs w:val="28"/>
        </w:rPr>
        <w:t xml:space="preserve"> Снижение связано с сокращением объемов потребления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».</w:t>
      </w:r>
    </w:p>
    <w:p w:rsidR="00CA409E" w:rsidRPr="007C0A36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Pr="007C0A36" w:rsidRDefault="00CA409E" w:rsidP="00CA409E">
      <w:pPr>
        <w:ind w:firstLine="709"/>
        <w:jc w:val="both"/>
        <w:rPr>
          <w:sz w:val="28"/>
          <w:szCs w:val="28"/>
        </w:rPr>
      </w:pPr>
      <w:r w:rsidRPr="007C0A36">
        <w:rPr>
          <w:noProof/>
          <w:sz w:val="28"/>
          <w:szCs w:val="28"/>
        </w:rPr>
        <w:drawing>
          <wp:inline distT="0" distB="0" distL="0" distR="0">
            <wp:extent cx="4961890" cy="2616200"/>
            <wp:effectExtent l="1905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409E" w:rsidRDefault="00CA409E" w:rsidP="00CA409E">
      <w:pPr>
        <w:ind w:firstLine="708"/>
        <w:jc w:val="both"/>
        <w:rPr>
          <w:sz w:val="28"/>
          <w:szCs w:val="28"/>
        </w:rPr>
      </w:pP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A36">
        <w:rPr>
          <w:sz w:val="28"/>
          <w:szCs w:val="28"/>
        </w:rPr>
        <w:t>Принято и очищен</w:t>
      </w:r>
      <w:r>
        <w:rPr>
          <w:sz w:val="28"/>
          <w:szCs w:val="28"/>
        </w:rPr>
        <w:t xml:space="preserve">о сточных вод за 9 месяцев2019 года на 6,4% меньше, чем за аналогичный период </w:t>
      </w:r>
      <w:r w:rsidRPr="007C0A36">
        <w:rPr>
          <w:sz w:val="28"/>
          <w:szCs w:val="28"/>
        </w:rPr>
        <w:t>201</w:t>
      </w:r>
      <w:r>
        <w:rPr>
          <w:sz w:val="28"/>
          <w:szCs w:val="28"/>
        </w:rPr>
        <w:t>8 года, в связи с сокращением объемов потребления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</w:t>
      </w:r>
    </w:p>
    <w:p w:rsidR="00CA409E" w:rsidRDefault="00CA409E" w:rsidP="00CA409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105410</wp:posOffset>
            </wp:positionV>
            <wp:extent cx="4319905" cy="2581275"/>
            <wp:effectExtent l="19050" t="0" r="4445" b="0"/>
            <wp:wrapSquare wrapText="bothSides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A409E" w:rsidRPr="007C0A36" w:rsidRDefault="00CA409E" w:rsidP="00CA409E">
      <w:pPr>
        <w:ind w:firstLine="708"/>
        <w:jc w:val="both"/>
        <w:rPr>
          <w:sz w:val="28"/>
          <w:szCs w:val="28"/>
        </w:rPr>
      </w:pPr>
    </w:p>
    <w:p w:rsidR="00CA409E" w:rsidRPr="007C0A36" w:rsidRDefault="00CA409E" w:rsidP="00CA409E">
      <w:pPr>
        <w:ind w:firstLine="708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jc w:val="both"/>
        <w:rPr>
          <w:sz w:val="28"/>
          <w:szCs w:val="28"/>
        </w:rPr>
      </w:pPr>
    </w:p>
    <w:p w:rsidR="00CA409E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Доходы за 9 месяцев 2019 года</w:t>
      </w:r>
      <w:r w:rsidRPr="007C0A36">
        <w:rPr>
          <w:sz w:val="28"/>
          <w:szCs w:val="28"/>
        </w:rPr>
        <w:t xml:space="preserve"> в целом по предприятию</w:t>
      </w:r>
      <w:r>
        <w:rPr>
          <w:sz w:val="28"/>
          <w:szCs w:val="28"/>
        </w:rPr>
        <w:t>,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C0A36">
        <w:rPr>
          <w:sz w:val="28"/>
          <w:szCs w:val="28"/>
        </w:rPr>
        <w:t>отношению к аналогичному периоду предыдущего года</w:t>
      </w:r>
      <w:r>
        <w:rPr>
          <w:sz w:val="28"/>
          <w:szCs w:val="28"/>
        </w:rPr>
        <w:t>,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выросли на 3128,0 тыс. руб., или на 3,3</w:t>
      </w:r>
      <w:r w:rsidRPr="007C0A36">
        <w:rPr>
          <w:sz w:val="28"/>
          <w:szCs w:val="28"/>
        </w:rPr>
        <w:t xml:space="preserve">%.  </w:t>
      </w:r>
      <w:r>
        <w:rPr>
          <w:sz w:val="28"/>
          <w:szCs w:val="28"/>
        </w:rPr>
        <w:t>Одним  из факторов</w:t>
      </w:r>
      <w:r w:rsidRPr="007C0A36">
        <w:rPr>
          <w:sz w:val="28"/>
          <w:szCs w:val="28"/>
        </w:rPr>
        <w:t xml:space="preserve"> роста доходов – увеличение тарифов на услуги с 1 </w:t>
      </w:r>
      <w:r>
        <w:rPr>
          <w:sz w:val="28"/>
          <w:szCs w:val="28"/>
        </w:rPr>
        <w:t xml:space="preserve">января 2019 года на 1,7% и с 1 июля 2019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3,0%.</w:t>
      </w:r>
    </w:p>
    <w:p w:rsidR="00CA409E" w:rsidRDefault="00CA409E" w:rsidP="00CA409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за 9 месяцев  2019 года увеличились</w:t>
      </w:r>
      <w:r w:rsidRPr="007C0A36">
        <w:rPr>
          <w:sz w:val="28"/>
          <w:szCs w:val="28"/>
        </w:rPr>
        <w:t xml:space="preserve"> по </w:t>
      </w:r>
      <w:r>
        <w:rPr>
          <w:sz w:val="28"/>
          <w:szCs w:val="28"/>
        </w:rPr>
        <w:t>сравнению с</w:t>
      </w:r>
      <w:r w:rsidRPr="007C0A36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периодом  2018 года на 2377,0 тыс. руб., или на 2,9</w:t>
      </w:r>
      <w:r w:rsidRPr="007C0A36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По сравнению с аналогичным периодом прошлого года расходы увеличились по некоторым статьям затрат. Это связано с </w:t>
      </w:r>
      <w:r w:rsidRPr="007C0A36">
        <w:rPr>
          <w:sz w:val="28"/>
          <w:szCs w:val="28"/>
        </w:rPr>
        <w:t>повышение</w:t>
      </w:r>
      <w:r>
        <w:rPr>
          <w:sz w:val="28"/>
          <w:szCs w:val="28"/>
        </w:rPr>
        <w:t>м</w:t>
      </w:r>
      <w:r w:rsidRPr="007C0A36">
        <w:rPr>
          <w:sz w:val="28"/>
          <w:szCs w:val="28"/>
        </w:rPr>
        <w:t xml:space="preserve"> тарифо</w:t>
      </w:r>
      <w:r>
        <w:rPr>
          <w:sz w:val="28"/>
          <w:szCs w:val="28"/>
        </w:rPr>
        <w:t>в на энергоресурсы с 1 июля 2019</w:t>
      </w:r>
      <w:r w:rsidRPr="007C0A36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ростом стоимости материалов и ГСМ;</w:t>
      </w:r>
      <w:r w:rsidRPr="007C0A36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  заработной платы с 1 июля 2019 года на 4,0</w:t>
      </w:r>
      <w:r w:rsidRPr="007C0A36">
        <w:rPr>
          <w:sz w:val="28"/>
          <w:szCs w:val="28"/>
        </w:rPr>
        <w:t>%</w:t>
      </w:r>
      <w:r>
        <w:rPr>
          <w:sz w:val="28"/>
          <w:szCs w:val="28"/>
        </w:rPr>
        <w:t xml:space="preserve">; увеличением амортизационных отчислений на 6,0% за счет реконструкции сетей и 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приобретением: 2-х единиц автотранспорта, сетевого насоса, воздуходувки. Вырос налог на имущество.</w:t>
      </w:r>
    </w:p>
    <w:p w:rsidR="00CA409E" w:rsidRPr="003A3B85" w:rsidRDefault="00CA409E" w:rsidP="00CA409E">
      <w:pPr>
        <w:tabs>
          <w:tab w:val="left" w:pos="567"/>
        </w:tabs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За отчетный период предприятие получило прибыль в сумме 8458,0 тыс. руб., что на 26,1% выше, чем за аналогичный период прошлого года.</w:t>
      </w:r>
    </w:p>
    <w:p w:rsidR="00CA409E" w:rsidRDefault="00CA409E" w:rsidP="00CA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9 месяцев 2019 года устранено 17 прорывов на водопроводной сети, что соответствует аналогичному периоду прошлого года.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отчетный период восстановлены колодцы в количестве 15 единиц, как и за отчетный период прошлого года, на водопроводной сети  с заменой запорной арматуры. Отремонтировано 15 единиц водозаборных колонок.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Заменено 3270 м. ветхого водопровода: ул. Свердлова 90, ул. Строителей 86, 157, ул. Красноармейская 75-77,71, 74-76, ул. Петра Алексеева 15, ул. Танкистов, ул. Мичурина, ул. Ленина, по ул. Пушная к ЦТП, у. Новая 8,11, ул. Новая к ОСК, ул. Гагарина 10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3, пер. Крупской, ул. Стройотрядовская к детской больнице, ул. Строителей от СТО до Северного рынка.</w:t>
      </w:r>
      <w:proofErr w:type="gramEnd"/>
      <w:r>
        <w:rPr>
          <w:sz w:val="28"/>
          <w:szCs w:val="28"/>
        </w:rPr>
        <w:t xml:space="preserve"> За соответствующий период прошлого года было заменено 4300м.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1B14">
        <w:rPr>
          <w:sz w:val="28"/>
          <w:szCs w:val="28"/>
        </w:rPr>
        <w:t>Пр</w:t>
      </w:r>
      <w:r>
        <w:rPr>
          <w:sz w:val="28"/>
          <w:szCs w:val="28"/>
        </w:rPr>
        <w:t xml:space="preserve">омыто 40 км  водопроводных  сетей и  30 км канализационных сетей, что соответствует аналогичному периоду прошлого года.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51B14">
        <w:rPr>
          <w:sz w:val="28"/>
          <w:szCs w:val="28"/>
        </w:rPr>
        <w:t>Восстановлены</w:t>
      </w:r>
      <w:proofErr w:type="gramEnd"/>
      <w:r w:rsidRPr="00351B14">
        <w:rPr>
          <w:sz w:val="28"/>
          <w:szCs w:val="28"/>
        </w:rPr>
        <w:t xml:space="preserve"> канали</w:t>
      </w:r>
      <w:r>
        <w:rPr>
          <w:sz w:val="28"/>
          <w:szCs w:val="28"/>
        </w:rPr>
        <w:t>зационные смотровые колодцы-20 единиц, за соответствующий период прошлого года- 25 единиц.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Восстановлено устройство принудительной вентиляции на канализационной насосной станции № 5.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песковых</w:t>
      </w:r>
      <w:proofErr w:type="spellEnd"/>
      <w:r>
        <w:rPr>
          <w:sz w:val="28"/>
          <w:szCs w:val="28"/>
        </w:rPr>
        <w:t xml:space="preserve"> и иловых площадок на очистных сооружениях канализации и выпускного коллектора.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Выполнена очистка отстойников промывных вод на </w:t>
      </w:r>
      <w:proofErr w:type="spellStart"/>
      <w:r>
        <w:rPr>
          <w:sz w:val="28"/>
          <w:szCs w:val="28"/>
        </w:rPr>
        <w:t>Столбовском</w:t>
      </w:r>
      <w:proofErr w:type="spellEnd"/>
      <w:r>
        <w:rPr>
          <w:sz w:val="28"/>
          <w:szCs w:val="28"/>
        </w:rPr>
        <w:t xml:space="preserve"> водозаборе.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Центральном водозаборе выполнена реконструкция теплотрассы.</w:t>
      </w:r>
    </w:p>
    <w:p w:rsidR="00CA409E" w:rsidRDefault="00CA409E" w:rsidP="00CA409E">
      <w:pPr>
        <w:jc w:val="both"/>
        <w:rPr>
          <w:sz w:val="28"/>
          <w:szCs w:val="28"/>
        </w:rPr>
      </w:pPr>
    </w:p>
    <w:p w:rsidR="00CA409E" w:rsidRPr="00A61315" w:rsidRDefault="00CA409E" w:rsidP="00CA409E">
      <w:pPr>
        <w:jc w:val="center"/>
        <w:rPr>
          <w:b/>
          <w:sz w:val="32"/>
          <w:szCs w:val="32"/>
        </w:rPr>
      </w:pPr>
      <w:r w:rsidRPr="00A61315">
        <w:rPr>
          <w:b/>
          <w:sz w:val="32"/>
          <w:szCs w:val="32"/>
        </w:rPr>
        <w:t xml:space="preserve">МУП «Управление </w:t>
      </w:r>
      <w:proofErr w:type="spellStart"/>
      <w:r w:rsidRPr="00A61315">
        <w:rPr>
          <w:b/>
          <w:sz w:val="32"/>
          <w:szCs w:val="32"/>
        </w:rPr>
        <w:t>ЖКХиС</w:t>
      </w:r>
      <w:proofErr w:type="spellEnd"/>
      <w:r w:rsidRPr="00A61315">
        <w:rPr>
          <w:b/>
          <w:sz w:val="32"/>
          <w:szCs w:val="32"/>
        </w:rPr>
        <w:t>»</w:t>
      </w:r>
    </w:p>
    <w:p w:rsidR="00CA409E" w:rsidRDefault="00CA409E" w:rsidP="00CA409E">
      <w:pPr>
        <w:jc w:val="both"/>
        <w:rPr>
          <w:sz w:val="32"/>
          <w:szCs w:val="32"/>
        </w:rPr>
      </w:pP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5615">
        <w:rPr>
          <w:sz w:val="28"/>
          <w:szCs w:val="28"/>
        </w:rPr>
        <w:t xml:space="preserve">На обслуживании </w:t>
      </w:r>
      <w:r>
        <w:rPr>
          <w:sz w:val="28"/>
          <w:szCs w:val="28"/>
        </w:rPr>
        <w:t>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» по состоянию на 01.10.2019 года находился 5 котельных: котельная Никольской СОШ, котельная </w:t>
      </w:r>
      <w:proofErr w:type="spellStart"/>
      <w:r>
        <w:rPr>
          <w:sz w:val="28"/>
          <w:szCs w:val="28"/>
        </w:rPr>
        <w:t>Акатовской</w:t>
      </w:r>
      <w:proofErr w:type="spellEnd"/>
      <w:r>
        <w:rPr>
          <w:sz w:val="28"/>
          <w:szCs w:val="28"/>
        </w:rPr>
        <w:t xml:space="preserve"> СОШ, котельная Токаревской СОШ, котельная </w:t>
      </w:r>
      <w:proofErr w:type="spellStart"/>
      <w:r>
        <w:rPr>
          <w:sz w:val="28"/>
          <w:szCs w:val="28"/>
        </w:rPr>
        <w:t>Клушинского</w:t>
      </w:r>
      <w:proofErr w:type="spellEnd"/>
      <w:r>
        <w:rPr>
          <w:sz w:val="28"/>
          <w:szCs w:val="28"/>
        </w:rPr>
        <w:t xml:space="preserve"> СДК, котельная по </w:t>
      </w:r>
      <w:r>
        <w:rPr>
          <w:sz w:val="28"/>
          <w:szCs w:val="28"/>
        </w:rPr>
        <w:lastRenderedPageBreak/>
        <w:t xml:space="preserve">адресу пр. Первомайский д.1. 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 xml:space="preserve"> отпускается по экономически обоснованным тарифам, утвержденным Департаментом Смоленской области по энергетике, энергоэффективности, тарифной политике. 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Доходы предприятия за 9  месяцев 2019 года составили 11025,4 тыс. руб., что на 44,7% меньше, чем за аналогичный период прошлого года. Это связано из-за прекращения обслуживания жилого фонда. Уменьшились доходы по ремонту объектов социальной сферы и жилищного фонда на 4681,8 тыс. руб., с 6699,4 тыс. руб. за аналогичный период прошлого года до 2017.6 тыс. руб. за 9 месяцев 2019 года.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1 октября 2019 года сдано в аренду 5-ти арендаторам 30 нежилых помещений и получен доход в сумме 701,1 тыс. руб., что на 12,4% больше, чем за соответствующий период прошлого года.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Затраты 9 месяцев 2019 года уменьшились на 44,0% по сравнению с аналогичным периодом прошлого года и составили 11020,0 тыс. руб. за счет уменьшения расходов на материалы и заработную плату.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хозяйственной деятельности за 9 месяцев 2019 года предприятием получена прибыль 5,4 тыс. руб., за аналогичный период прошлого года- 278,8 тыс. руб.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01.10.2019 среднесписочная численность работников составляет 18 человек.</w:t>
      </w:r>
    </w:p>
    <w:p w:rsidR="00CA409E" w:rsidRDefault="00CA409E" w:rsidP="00AD6F1B">
      <w:pPr>
        <w:ind w:firstLine="709"/>
        <w:jc w:val="both"/>
        <w:rPr>
          <w:sz w:val="28"/>
          <w:szCs w:val="28"/>
        </w:rPr>
      </w:pPr>
    </w:p>
    <w:p w:rsidR="00CA409E" w:rsidRPr="00E96365" w:rsidRDefault="00CA409E" w:rsidP="00CA409E">
      <w:pPr>
        <w:ind w:firstLine="709"/>
        <w:jc w:val="both"/>
        <w:rPr>
          <w:b/>
          <w:sz w:val="32"/>
          <w:szCs w:val="32"/>
        </w:rPr>
      </w:pPr>
      <w:r w:rsidRPr="00E96365">
        <w:rPr>
          <w:b/>
          <w:sz w:val="32"/>
          <w:szCs w:val="32"/>
        </w:rPr>
        <w:t>МУП «Производственный жилищно-ремонтный трест»</w:t>
      </w:r>
    </w:p>
    <w:p w:rsidR="00CA409E" w:rsidRPr="00F566D8" w:rsidRDefault="00CA409E" w:rsidP="00CA409E">
      <w:pPr>
        <w:ind w:firstLine="709"/>
        <w:jc w:val="both"/>
        <w:rPr>
          <w:sz w:val="28"/>
          <w:szCs w:val="28"/>
        </w:rPr>
      </w:pP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За 9 месяцев 2019 года доходы по банным услугам составили 5195,0 тыс. руб., что на 20,4% больше, чем за соответствующий период прошлого года. С 01.01.2019 Решением Совета депутатов города Гагарин Смоленской области от 11.12.2018 № 136 увеличилась плата на услуги городской бани. </w:t>
      </w:r>
    </w:p>
    <w:p w:rsidR="00CA409E" w:rsidRDefault="00CA409E" w:rsidP="00CA409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1A94">
        <w:rPr>
          <w:sz w:val="28"/>
          <w:szCs w:val="28"/>
        </w:rPr>
        <w:t xml:space="preserve">Посещаемость бани </w:t>
      </w:r>
      <w:r>
        <w:rPr>
          <w:sz w:val="28"/>
          <w:szCs w:val="28"/>
        </w:rPr>
        <w:t xml:space="preserve">за 9 месяцев 2019 года бани снизилась на 9,7%, так как  с 16 января по 28 февраля 2019 года в связи с ремонтом функционировало одно отделение бани.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Расходы по предприятию выросли на 5,7% и составили 8370 тыс. руб. За отчетный период произведен ремонт в женской парной  и сауне на сумму 1000 тыс. руб. Приобретены  емкость для печи на сумму 179 тыс. руб. и печь электрическая на сумму 25 тыс. руб. Произведены работы по проектированию, монтажу и наладке пожарной сигнализации на сумму 78 тыс. руб. </w:t>
      </w:r>
      <w:proofErr w:type="gramEnd"/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 за 9 месяцев 2019 года составили 5604,0 тыс. руб., что на 18,3% больше, чем за  соответствующий период прошлого года.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работы за 9 месяцев текущего года  убыток уменьшился по сравнению с аналогичным периодом прошлого года на 85,1% и составил 37,0 тыс. руб.</w:t>
      </w:r>
    </w:p>
    <w:p w:rsidR="00CA409E" w:rsidRPr="00B34A02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Арендная плата предоставляемых в аренду помещений за 9 месяцев 2019 года  по сравнению с аналогичным периодом прошлого года уменьшилась  на 42 тыс. руб., или на 13,2%. С 01.02.2019 года расторгнут договор аренды с ИП Марченко Л. А.</w:t>
      </w:r>
    </w:p>
    <w:p w:rsidR="005C4FA0" w:rsidRPr="00A409EE" w:rsidRDefault="005C4FA0" w:rsidP="00CA409E">
      <w:pPr>
        <w:rPr>
          <w:b/>
          <w:bCs/>
          <w:sz w:val="32"/>
          <w:szCs w:val="32"/>
          <w:highlight w:val="yellow"/>
        </w:rPr>
      </w:pPr>
    </w:p>
    <w:p w:rsidR="00CF2DF8" w:rsidRPr="00CA409E" w:rsidRDefault="00CF2DF8" w:rsidP="00E723E4">
      <w:pPr>
        <w:jc w:val="center"/>
        <w:rPr>
          <w:b/>
          <w:sz w:val="32"/>
          <w:szCs w:val="32"/>
        </w:rPr>
      </w:pPr>
      <w:r w:rsidRPr="00CA409E">
        <w:rPr>
          <w:b/>
          <w:sz w:val="32"/>
          <w:szCs w:val="32"/>
        </w:rPr>
        <w:t>Комитет по имущественным и земельным отношениям</w:t>
      </w:r>
    </w:p>
    <w:p w:rsidR="004D4AEB" w:rsidRPr="00A409EE" w:rsidRDefault="004D4AEB" w:rsidP="00E723E4">
      <w:pPr>
        <w:jc w:val="center"/>
        <w:rPr>
          <w:b/>
          <w:sz w:val="32"/>
          <w:szCs w:val="32"/>
          <w:highlight w:val="yellow"/>
        </w:rPr>
      </w:pPr>
    </w:p>
    <w:p w:rsidR="00ED1367" w:rsidRDefault="00ED1367" w:rsidP="00ED1367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За 9 месяцев 2019 года в консолидированный бюджет муниципального образования «Гагаринский район» Смоленской области поступило 17282,1 тыс. руб. неналоговых доходов от распоряжения земельными участками и муниципальным имуществом, что на 24,4% меньше соответствующего периода прошлого года,  из которых 73,4% составляют доходы местного бюджета муниципального образования «Гагаринский район» Смоленской области.</w:t>
      </w:r>
      <w:proofErr w:type="gramEnd"/>
    </w:p>
    <w:p w:rsidR="00ED1367" w:rsidRDefault="00ED1367" w:rsidP="00ED1367">
      <w:pPr>
        <w:ind w:firstLine="851"/>
        <w:jc w:val="both"/>
        <w:rPr>
          <w:sz w:val="28"/>
          <w:szCs w:val="28"/>
        </w:rPr>
      </w:pPr>
    </w:p>
    <w:p w:rsidR="00ED1367" w:rsidRDefault="00ED1367" w:rsidP="00ED1367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неналоговых доходов за 9 месяцев 2019 года в местный бюджет муниципального образования «Гагаринский район» Смоленской области</w:t>
      </w:r>
    </w:p>
    <w:p w:rsidR="00ED1367" w:rsidRDefault="00ED1367" w:rsidP="00ED1367">
      <w:pPr>
        <w:pStyle w:val="a8"/>
        <w:ind w:firstLine="567"/>
        <w:rPr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2554"/>
        <w:gridCol w:w="2553"/>
        <w:gridCol w:w="1986"/>
      </w:tblGrid>
      <w:tr w:rsidR="00ED1367" w:rsidTr="00876C3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доходов,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плана, %</w:t>
            </w:r>
          </w:p>
        </w:tc>
      </w:tr>
      <w:tr w:rsidR="00ED1367" w:rsidTr="00876C37">
        <w:trPr>
          <w:trHeight w:val="55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9 месяцев 2019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D1367" w:rsidTr="00876C37">
        <w:trPr>
          <w:trHeight w:val="5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муниципального образования «Гагаринский район» Смоленской области</w:t>
            </w:r>
          </w:p>
        </w:tc>
      </w:tr>
      <w:tr w:rsidR="00ED1367" w:rsidTr="00876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ind w:right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ind w:right="8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ind w:right="5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ED1367" w:rsidTr="00876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ind w:right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ind w:right="8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tabs>
                <w:tab w:val="left" w:pos="0"/>
              </w:tabs>
              <w:spacing w:line="276" w:lineRule="auto"/>
              <w:ind w:right="545"/>
              <w:jc w:val="right"/>
              <w:rPr>
                <w:sz w:val="28"/>
                <w:szCs w:val="28"/>
              </w:rPr>
            </w:pPr>
          </w:p>
        </w:tc>
      </w:tr>
      <w:tr w:rsidR="00ED1367" w:rsidTr="00876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67" w:rsidRDefault="00ED1367" w:rsidP="00876C37">
            <w:pPr>
              <w:spacing w:line="276" w:lineRule="auto"/>
              <w:ind w:right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67" w:rsidRDefault="00ED1367" w:rsidP="00876C37">
            <w:pPr>
              <w:spacing w:line="276" w:lineRule="auto"/>
              <w:ind w:right="8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ind w:right="5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ED1367" w:rsidTr="00876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ind w:right="5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ind w:right="86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ind w:right="5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</w:tr>
      <w:tr w:rsidR="00ED1367" w:rsidTr="00876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67" w:rsidRDefault="00ED1367" w:rsidP="00876C37">
            <w:pPr>
              <w:spacing w:line="276" w:lineRule="auto"/>
              <w:ind w:right="59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13805,3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67" w:rsidRDefault="00ED1367" w:rsidP="00876C37">
            <w:pPr>
              <w:spacing w:line="276" w:lineRule="auto"/>
              <w:ind w:right="86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12695,7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7" w:rsidRDefault="00ED1367" w:rsidP="00876C37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92,0</w:t>
            </w:r>
          </w:p>
        </w:tc>
      </w:tr>
      <w:tr w:rsidR="00ED1367" w:rsidTr="00876C3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муниципального образования Гагаринское городское поселение Гагаринского района Смоленской области</w:t>
            </w:r>
          </w:p>
        </w:tc>
      </w:tr>
      <w:tr w:rsidR="00ED1367" w:rsidTr="00876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имущества, поступления по договорам социального найма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ind w:right="8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</w:tr>
      <w:tr w:rsidR="00ED1367" w:rsidTr="00876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ind w:right="8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  <w:p w:rsidR="00ED1367" w:rsidRDefault="00ED1367" w:rsidP="00876C37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1367" w:rsidTr="00876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67" w:rsidRDefault="00ED1367" w:rsidP="00876C37">
            <w:pPr>
              <w:spacing w:line="276" w:lineRule="auto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67" w:rsidRDefault="00ED1367" w:rsidP="00876C37">
            <w:pPr>
              <w:spacing w:line="276" w:lineRule="auto"/>
              <w:ind w:right="8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94,07</w:t>
            </w:r>
          </w:p>
        </w:tc>
      </w:tr>
      <w:tr w:rsidR="00ED1367" w:rsidTr="00876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pStyle w:val="a8"/>
              <w:spacing w:line="276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67" w:rsidRDefault="00ED1367" w:rsidP="00876C37">
            <w:pPr>
              <w:spacing w:line="276" w:lineRule="auto"/>
              <w:ind w:right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67" w:rsidRDefault="00ED1367" w:rsidP="00876C37">
            <w:pPr>
              <w:spacing w:line="276" w:lineRule="auto"/>
              <w:ind w:right="8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66,7</w:t>
            </w:r>
          </w:p>
        </w:tc>
      </w:tr>
    </w:tbl>
    <w:p w:rsidR="00ED1367" w:rsidRDefault="00ED1367" w:rsidP="00ED1367">
      <w:pPr>
        <w:pStyle w:val="a8"/>
        <w:ind w:left="0"/>
        <w:rPr>
          <w:szCs w:val="28"/>
        </w:rPr>
      </w:pPr>
    </w:p>
    <w:p w:rsidR="00ED1367" w:rsidRDefault="00ED1367" w:rsidP="00ED13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r w:rsidR="003F428C">
        <w:rPr>
          <w:sz w:val="28"/>
          <w:szCs w:val="28"/>
        </w:rPr>
        <w:t>рамках муниципальных программ «</w:t>
      </w:r>
      <w:r>
        <w:rPr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«Гагаринский район» Смоленской области» на 2019-2021 годы, «Развитие малого и среднего </w:t>
      </w:r>
      <w:r>
        <w:rPr>
          <w:sz w:val="28"/>
          <w:szCs w:val="28"/>
        </w:rPr>
        <w:lastRenderedPageBreak/>
        <w:t>предпринимательства на территории Гагаринского городского поселения Гагаринского района Смоленской области» на 2019-2021 годы предоставлена муниципальная преференция 12 субъектам малого и среднего предпринимательства,  в виде передачи муниципального имущества без проведения торгов на право заключения договоров аренды.</w:t>
      </w:r>
      <w:proofErr w:type="gramEnd"/>
    </w:p>
    <w:p w:rsidR="00ED1367" w:rsidRDefault="00ED1367" w:rsidP="00ED13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9 месяцев 2019 года было продано в собственность юридических и физических лиц земельных участков на сумму 3775,9 тыс. руб., что на 24,4% ниже уровня прошлого года.</w:t>
      </w:r>
    </w:p>
    <w:p w:rsidR="00ED1367" w:rsidRDefault="00ED1367" w:rsidP="00ED13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Средняя стоимость продажи  за 1 кв.м. за 9 месяцев  2018 года составила</w:t>
      </w:r>
      <w:r w:rsidR="003F4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17,12 руб. </w:t>
      </w:r>
      <w:r>
        <w:rPr>
          <w:b/>
          <w:sz w:val="28"/>
          <w:szCs w:val="28"/>
        </w:rPr>
        <w:tab/>
      </w:r>
    </w:p>
    <w:p w:rsidR="00ED1367" w:rsidRDefault="00ED1367" w:rsidP="00ED13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Средняя стоимость продажи за 1 кв.м. за 9 месяцев  2019 года составила  125,82 руб. </w:t>
      </w:r>
      <w:r>
        <w:rPr>
          <w:b/>
          <w:sz w:val="28"/>
          <w:szCs w:val="28"/>
        </w:rPr>
        <w:tab/>
      </w:r>
    </w:p>
    <w:p w:rsidR="00ED1367" w:rsidRDefault="00ED1367" w:rsidP="00ED1367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увеличение средней стоимости произошло в связи с отсутствием земельных участков из земель категории сельскохозяйственного назначения, выкупная цена которых ниже стоимости земельных участков иных категорий.</w:t>
      </w:r>
    </w:p>
    <w:p w:rsidR="00ED1367" w:rsidRDefault="00ED1367" w:rsidP="00ED1367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ED1367" w:rsidRDefault="00ED1367" w:rsidP="00ED1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денежных сре</w:t>
      </w:r>
      <w:proofErr w:type="gramStart"/>
      <w:r>
        <w:rPr>
          <w:b/>
          <w:sz w:val="28"/>
          <w:szCs w:val="28"/>
        </w:rPr>
        <w:t>дств в к</w:t>
      </w:r>
      <w:proofErr w:type="gramEnd"/>
      <w:r>
        <w:rPr>
          <w:b/>
          <w:sz w:val="28"/>
          <w:szCs w:val="28"/>
        </w:rPr>
        <w:t xml:space="preserve">онсолидированный бюджет Гагаринского района за аренду земельных участков, расположенных </w:t>
      </w:r>
    </w:p>
    <w:p w:rsidR="00ED1367" w:rsidRDefault="00ED1367" w:rsidP="00ED1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территориях поселений</w:t>
      </w:r>
    </w:p>
    <w:p w:rsidR="00ED1367" w:rsidRDefault="00ED1367" w:rsidP="00ED1367">
      <w:pPr>
        <w:jc w:val="center"/>
        <w:rPr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1559"/>
        <w:gridCol w:w="1559"/>
        <w:gridCol w:w="1559"/>
        <w:gridCol w:w="1418"/>
      </w:tblGrid>
      <w:tr w:rsidR="00ED1367" w:rsidTr="00876C37">
        <w:trPr>
          <w:trHeight w:val="71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tabs>
                <w:tab w:val="left" w:pos="7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 бюджет, факт, 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2019г.,  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D1367" w:rsidRDefault="00ED1367" w:rsidP="00876C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плана, %</w:t>
            </w:r>
          </w:p>
        </w:tc>
      </w:tr>
      <w:tr w:rsidR="00ED1367" w:rsidTr="00876C3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rPr>
                <w:sz w:val="28"/>
                <w:szCs w:val="28"/>
              </w:rPr>
            </w:pPr>
          </w:p>
        </w:tc>
      </w:tr>
      <w:tr w:rsidR="00ED1367" w:rsidTr="00876C3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rPr>
                <w:sz w:val="28"/>
                <w:szCs w:val="28"/>
              </w:rPr>
            </w:pPr>
          </w:p>
        </w:tc>
      </w:tr>
      <w:tr w:rsidR="00ED1367" w:rsidTr="00876C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Консолидированный бюджет Гагаринского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ED1367" w:rsidTr="00876C37">
        <w:trPr>
          <w:trHeight w:val="12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67" w:rsidRDefault="00ED1367" w:rsidP="00876C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Местный бюджет МО «Гагаринский район»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ED1367" w:rsidTr="00876C37">
        <w:trPr>
          <w:trHeight w:val="6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т.ч. от арены земельных участков, расположенных на территории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95,55</w:t>
            </w:r>
          </w:p>
        </w:tc>
      </w:tr>
      <w:tr w:rsidR="00ED1367" w:rsidTr="00876C37">
        <w:trPr>
          <w:trHeight w:val="6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г/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7" w:rsidRDefault="00ED1367" w:rsidP="00876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</w:tr>
    </w:tbl>
    <w:p w:rsidR="00ED1367" w:rsidRDefault="00ED1367" w:rsidP="00ED1367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ED1367" w:rsidRDefault="00ED1367" w:rsidP="00ED13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 9 месяцев 2019 года в консолидированный бюджет Гагаринского района поступило неналоговых доходов, получаемых в виде арендной платы  за земельные участки, государственная собственность на которые не разграничена в размере 8571,7 тыс. руб., что на 27,9% меньше показателя прошлого года. Снижение показателя  поступлений доходов происходит по причине  несвоевременной оплаты арендных платежей арендаторами земельных участков, расторжением договоров аренды земельных участков.</w:t>
      </w:r>
    </w:p>
    <w:p w:rsidR="00ED1367" w:rsidRDefault="00ED1367" w:rsidP="00ED136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 вопросу погашения задолженности с неплательщиками проводится активная работа. Проводятся сверки расчетов, выставляются счета и квитанции для оплаты, ведутся устные переговоры и переписка. Ежемесячно проводится мониторинг задолженности по арендной плате за землю, в результате которого выявляются договоры, задолженность по которым превысила 10 тыс. руб., для дальнейшей работы с должниками. За отчетный период в адрес должников направлено 3 претензии  на 464,6 тыс. руб., из них 01.10.2019 года погашена задолженность в размере 332,08 тыс. руб. </w:t>
      </w:r>
    </w:p>
    <w:p w:rsidR="00ED1367" w:rsidRPr="004B6C67" w:rsidRDefault="00ED1367" w:rsidP="00ED13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27E9D" w:rsidRPr="008A5CEF" w:rsidRDefault="00227E9D" w:rsidP="00227E9D">
      <w:pPr>
        <w:jc w:val="center"/>
        <w:rPr>
          <w:b/>
          <w:sz w:val="28"/>
          <w:szCs w:val="28"/>
        </w:rPr>
      </w:pPr>
      <w:r w:rsidRPr="008A5CEF">
        <w:rPr>
          <w:b/>
          <w:sz w:val="28"/>
          <w:szCs w:val="28"/>
        </w:rPr>
        <w:t>Организация предоставления</w:t>
      </w:r>
    </w:p>
    <w:p w:rsidR="00227E9D" w:rsidRPr="008A5CEF" w:rsidRDefault="00227E9D" w:rsidP="00227E9D">
      <w:pPr>
        <w:jc w:val="center"/>
        <w:rPr>
          <w:b/>
          <w:sz w:val="28"/>
          <w:szCs w:val="28"/>
        </w:rPr>
      </w:pPr>
      <w:r w:rsidRPr="008A5CEF">
        <w:rPr>
          <w:b/>
          <w:sz w:val="28"/>
          <w:szCs w:val="28"/>
        </w:rPr>
        <w:t>муниципальных услуг</w:t>
      </w:r>
    </w:p>
    <w:p w:rsidR="00227E9D" w:rsidRPr="00682F6C" w:rsidRDefault="00227E9D" w:rsidP="00227E9D">
      <w:pPr>
        <w:jc w:val="center"/>
        <w:rPr>
          <w:sz w:val="28"/>
          <w:szCs w:val="28"/>
        </w:rPr>
      </w:pPr>
    </w:p>
    <w:p w:rsidR="00227E9D" w:rsidRPr="00880926" w:rsidRDefault="00227E9D" w:rsidP="00227E9D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 Отношения, возникающие в связи с предоставлением государственных и муниципальных услуг, регулирует Федеральный закон от 27.07.2010 №210-ФЗ «Об организации и представлении государственных и муниципальных услуг».</w:t>
      </w:r>
    </w:p>
    <w:p w:rsidR="00227E9D" w:rsidRPr="00880926" w:rsidRDefault="00227E9D" w:rsidP="00227E9D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Одним из направлений оптимизации процесса предоставления услуг населению является работа по предоставлению государственных и муниципальных услуг в электронном виде, </w:t>
      </w:r>
      <w:proofErr w:type="gramStart"/>
      <w:r w:rsidRPr="00880926">
        <w:rPr>
          <w:sz w:val="28"/>
          <w:szCs w:val="28"/>
        </w:rPr>
        <w:t>цель</w:t>
      </w:r>
      <w:proofErr w:type="gramEnd"/>
      <w:r w:rsidRPr="00880926">
        <w:rPr>
          <w:sz w:val="28"/>
          <w:szCs w:val="28"/>
        </w:rPr>
        <w:t xml:space="preserve"> которой - обеспечение доступности граждан к информации, взаимодействие различных структур и ведомств между собой и с населением посредством современных информационных ресурсов.</w:t>
      </w:r>
    </w:p>
    <w:p w:rsidR="00227E9D" w:rsidRPr="00880926" w:rsidRDefault="00227E9D" w:rsidP="00227E9D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Переход к государственным и муниципальным услугам, оказываемым в электронном виде, сегодня является одним из основных приоритетов органов исполнительной власти субъекта Российской Федерации и органов местного самоуправления.</w:t>
      </w:r>
    </w:p>
    <w:p w:rsidR="00227E9D" w:rsidRPr="00880926" w:rsidRDefault="00227E9D" w:rsidP="00227E9D">
      <w:pPr>
        <w:ind w:firstLine="708"/>
        <w:jc w:val="both"/>
        <w:rPr>
          <w:sz w:val="28"/>
          <w:szCs w:val="28"/>
        </w:rPr>
      </w:pPr>
      <w:proofErr w:type="gramStart"/>
      <w:r w:rsidRPr="00880926">
        <w:rPr>
          <w:sz w:val="28"/>
          <w:szCs w:val="28"/>
        </w:rPr>
        <w:t>В настоящее время в городе Гагарин  в целях реализации механизмов упрощенной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(ЕСИА), функционируют несколько пунктов подтверждения простой электронной подписи, в том числе и в отделе экономического развития и потребительского рынка, где данная</w:t>
      </w:r>
      <w:proofErr w:type="gramEnd"/>
      <w:r w:rsidRPr="00880926">
        <w:rPr>
          <w:sz w:val="28"/>
          <w:szCs w:val="28"/>
        </w:rPr>
        <w:t xml:space="preserve"> услуга им успешно оказывается.</w:t>
      </w:r>
    </w:p>
    <w:p w:rsidR="00227E9D" w:rsidRPr="00880926" w:rsidRDefault="00227E9D" w:rsidP="00227E9D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Администрацией муниципального образования «Гагаринский район» Смоленской области оказываются 44  муниципальных услуги, согласно утвержденному  Перечню муниципальных услуг (функций) от 28.06.2018 № 1003.</w:t>
      </w:r>
    </w:p>
    <w:p w:rsidR="00227E9D" w:rsidRPr="00880926" w:rsidRDefault="00227E9D" w:rsidP="00227E9D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Заключено дополнительное соглашение о взаимодействии между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 и Администрацией муниципального образования «Гагаринский район» Смоленской области от 29.04.2018 № 47/с. Многофункциональный центр города Гагарин оказывает или осуществляет информирование по 28 муниципальным услугам.</w:t>
      </w:r>
    </w:p>
    <w:p w:rsidR="00227E9D" w:rsidRPr="00880926" w:rsidRDefault="00227E9D" w:rsidP="00227E9D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 Ежемесячно отделом экономики осуществляется </w:t>
      </w:r>
      <w:proofErr w:type="gramStart"/>
      <w:r w:rsidRPr="00880926">
        <w:rPr>
          <w:sz w:val="28"/>
          <w:szCs w:val="28"/>
        </w:rPr>
        <w:t>контроль за</w:t>
      </w:r>
      <w:proofErr w:type="gramEnd"/>
      <w:r w:rsidRPr="00880926">
        <w:rPr>
          <w:sz w:val="28"/>
          <w:szCs w:val="28"/>
        </w:rPr>
        <w:t xml:space="preserve"> своевременными ответами на запросы от ФОИВ (федеральных органов исполнительной власти) по результатам анализа выгрузки сведений об </w:t>
      </w:r>
      <w:r w:rsidRPr="00880926">
        <w:rPr>
          <w:sz w:val="28"/>
          <w:szCs w:val="28"/>
        </w:rPr>
        <w:lastRenderedPageBreak/>
        <w:t>осуществлении межведомственного электронного взаимодействия между ФОИВ и структурными подразделениями Администрации.</w:t>
      </w:r>
    </w:p>
    <w:p w:rsidR="00227E9D" w:rsidRDefault="00227E9D" w:rsidP="00227E9D">
      <w:pPr>
        <w:rPr>
          <w:b/>
          <w:sz w:val="28"/>
          <w:szCs w:val="28"/>
        </w:rPr>
      </w:pPr>
    </w:p>
    <w:p w:rsidR="00227E9D" w:rsidRPr="00A61315" w:rsidRDefault="00227E9D" w:rsidP="00227E9D">
      <w:pPr>
        <w:ind w:firstLine="708"/>
        <w:jc w:val="center"/>
        <w:rPr>
          <w:b/>
          <w:bCs/>
          <w:sz w:val="32"/>
          <w:szCs w:val="32"/>
        </w:rPr>
      </w:pPr>
      <w:r w:rsidRPr="00A61315">
        <w:rPr>
          <w:b/>
          <w:bCs/>
          <w:sz w:val="32"/>
          <w:szCs w:val="32"/>
        </w:rPr>
        <w:t>О</w:t>
      </w:r>
      <w:r w:rsidR="00A61315" w:rsidRPr="00A61315">
        <w:rPr>
          <w:b/>
          <w:bCs/>
          <w:sz w:val="32"/>
          <w:szCs w:val="32"/>
        </w:rPr>
        <w:t>ЦЕНКА</w:t>
      </w:r>
      <w:r w:rsidRPr="00A61315">
        <w:rPr>
          <w:b/>
          <w:bCs/>
          <w:sz w:val="32"/>
          <w:szCs w:val="32"/>
        </w:rPr>
        <w:t xml:space="preserve"> </w:t>
      </w:r>
      <w:r w:rsidR="00A61315" w:rsidRPr="00A61315">
        <w:rPr>
          <w:b/>
          <w:bCs/>
          <w:sz w:val="32"/>
          <w:szCs w:val="32"/>
        </w:rPr>
        <w:t>РЕГУЛИРУЮЩЕГО ВОЗДЕЙСТВИЯ И ЭКСПЕРТИЗЫ</w:t>
      </w:r>
      <w:r w:rsidRPr="00A61315">
        <w:rPr>
          <w:b/>
          <w:bCs/>
          <w:sz w:val="32"/>
          <w:szCs w:val="32"/>
        </w:rPr>
        <w:t xml:space="preserve"> НПА</w:t>
      </w:r>
    </w:p>
    <w:p w:rsidR="00227E9D" w:rsidRPr="008A5CEF" w:rsidRDefault="00227E9D" w:rsidP="00227E9D">
      <w:pPr>
        <w:ind w:firstLine="708"/>
        <w:jc w:val="center"/>
        <w:rPr>
          <w:b/>
          <w:sz w:val="28"/>
          <w:szCs w:val="28"/>
        </w:rPr>
      </w:pPr>
    </w:p>
    <w:p w:rsidR="00227E9D" w:rsidRPr="00880926" w:rsidRDefault="00227E9D" w:rsidP="00227E9D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880926">
        <w:rPr>
          <w:sz w:val="28"/>
          <w:szCs w:val="28"/>
        </w:rPr>
        <w:t xml:space="preserve"> 2019 года Администрацией муниципального образования «Гагаринский район» Смоленской области проведена процедура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подготовлены заключения в отношении </w:t>
      </w:r>
      <w:r>
        <w:rPr>
          <w:sz w:val="28"/>
          <w:szCs w:val="28"/>
        </w:rPr>
        <w:t>семи</w:t>
      </w:r>
      <w:r w:rsidRPr="00880926">
        <w:rPr>
          <w:sz w:val="28"/>
          <w:szCs w:val="28"/>
        </w:rPr>
        <w:t xml:space="preserve"> проектов муниципальных нормативных правовых актов.</w:t>
      </w:r>
    </w:p>
    <w:p w:rsidR="00227E9D" w:rsidRPr="00880926" w:rsidRDefault="00227E9D" w:rsidP="00227E9D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Администрацией муниципального образования «Гагаринский район» Смоленской области </w:t>
      </w:r>
      <w:r>
        <w:rPr>
          <w:sz w:val="28"/>
          <w:szCs w:val="28"/>
        </w:rPr>
        <w:t xml:space="preserve">за </w:t>
      </w:r>
      <w:r w:rsidRPr="001E0EF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2019 года (в</w:t>
      </w:r>
      <w:r w:rsidRPr="00880926">
        <w:rPr>
          <w:sz w:val="28"/>
          <w:szCs w:val="28"/>
        </w:rPr>
        <w:t xml:space="preserve"> соответствии с планом проведения экспертизы на 2019 год</w:t>
      </w:r>
      <w:r>
        <w:rPr>
          <w:sz w:val="28"/>
          <w:szCs w:val="28"/>
        </w:rPr>
        <w:t xml:space="preserve">) </w:t>
      </w:r>
      <w:r w:rsidRPr="00880926">
        <w:rPr>
          <w:sz w:val="28"/>
          <w:szCs w:val="28"/>
        </w:rPr>
        <w:t xml:space="preserve"> проведена экспертиза </w:t>
      </w:r>
      <w:r>
        <w:rPr>
          <w:sz w:val="28"/>
          <w:szCs w:val="28"/>
        </w:rPr>
        <w:t>трех</w:t>
      </w:r>
      <w:r w:rsidRPr="00880926">
        <w:rPr>
          <w:sz w:val="28"/>
          <w:szCs w:val="28"/>
        </w:rPr>
        <w:t xml:space="preserve"> нормативно-правовых актов.</w:t>
      </w:r>
    </w:p>
    <w:p w:rsidR="0032238F" w:rsidRPr="00255057" w:rsidRDefault="00227E9D" w:rsidP="00255057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На Портал </w:t>
      </w:r>
      <w:proofErr w:type="spellStart"/>
      <w:r w:rsidRPr="00880926">
        <w:rPr>
          <w:sz w:val="28"/>
          <w:szCs w:val="28"/>
        </w:rPr>
        <w:t>госуслуг</w:t>
      </w:r>
      <w:proofErr w:type="spellEnd"/>
      <w:r w:rsidRPr="00880926">
        <w:rPr>
          <w:sz w:val="28"/>
          <w:szCs w:val="28"/>
        </w:rPr>
        <w:t xml:space="preserve"> вносятся все изменения в утвержденные  административные регламенты  по предоставлению муниципальных услуг Администрацией муниципального образования «Гагаринский район» и  публикуются новые. </w:t>
      </w:r>
    </w:p>
    <w:p w:rsidR="0032238F" w:rsidRPr="00AD6F1B" w:rsidRDefault="0032238F" w:rsidP="0032238F">
      <w:pPr>
        <w:jc w:val="center"/>
        <w:rPr>
          <w:b/>
          <w:bCs/>
          <w:color w:val="000000"/>
          <w:sz w:val="28"/>
          <w:szCs w:val="28"/>
        </w:rPr>
      </w:pPr>
      <w:r w:rsidRPr="00AD6F1B">
        <w:rPr>
          <w:b/>
          <w:bCs/>
          <w:sz w:val="32"/>
          <w:szCs w:val="32"/>
        </w:rPr>
        <w:t>СЕЛЬСКОЕ ХОЗЯЙСТВО</w:t>
      </w:r>
    </w:p>
    <w:p w:rsidR="0032238F" w:rsidRPr="00A409EE" w:rsidRDefault="0032238F" w:rsidP="0032238F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32238F" w:rsidRPr="00A409EE" w:rsidRDefault="0032238F" w:rsidP="0032238F">
      <w:pPr>
        <w:ind w:firstLine="709"/>
        <w:jc w:val="both"/>
        <w:rPr>
          <w:sz w:val="28"/>
          <w:szCs w:val="28"/>
          <w:highlight w:val="yellow"/>
        </w:rPr>
      </w:pPr>
      <w:r w:rsidRPr="00026C95">
        <w:rPr>
          <w:color w:val="000000"/>
          <w:sz w:val="28"/>
          <w:szCs w:val="28"/>
        </w:rPr>
        <w:t>В</w:t>
      </w:r>
      <w:r w:rsidRPr="00026C95">
        <w:rPr>
          <w:sz w:val="28"/>
          <w:szCs w:val="28"/>
        </w:rPr>
        <w:t xml:space="preserve"> реестре сельскохозяйственных</w:t>
      </w:r>
      <w:r w:rsidR="00026C95" w:rsidRPr="00026C95">
        <w:rPr>
          <w:sz w:val="28"/>
          <w:szCs w:val="28"/>
        </w:rPr>
        <w:t xml:space="preserve"> товаропроизводителей состоит 27 предприятий</w:t>
      </w:r>
      <w:r w:rsidR="00026C95">
        <w:rPr>
          <w:sz w:val="28"/>
          <w:szCs w:val="28"/>
        </w:rPr>
        <w:t xml:space="preserve">. </w:t>
      </w:r>
      <w:r w:rsidRPr="00026C95">
        <w:rPr>
          <w:sz w:val="28"/>
          <w:szCs w:val="28"/>
        </w:rPr>
        <w:t xml:space="preserve">Финансовое положение хозяйств характеризуется следующими показателями: </w:t>
      </w:r>
      <w:r w:rsidR="00026C95" w:rsidRPr="00026C95">
        <w:rPr>
          <w:sz w:val="28"/>
          <w:szCs w:val="28"/>
        </w:rPr>
        <w:t>из 22</w:t>
      </w:r>
      <w:r w:rsidRPr="00026C95">
        <w:rPr>
          <w:sz w:val="28"/>
          <w:szCs w:val="28"/>
        </w:rPr>
        <w:t xml:space="preserve"> хозяйства, представившего промежуточную квартальную</w:t>
      </w:r>
      <w:r w:rsidR="00026C95" w:rsidRPr="00026C95">
        <w:rPr>
          <w:sz w:val="28"/>
          <w:szCs w:val="28"/>
        </w:rPr>
        <w:t xml:space="preserve"> отчетность, 15 прибыльных  и   7 убыточных, в 2018 году было 15 прибыльных и 6</w:t>
      </w:r>
      <w:r w:rsidRPr="00026C95">
        <w:rPr>
          <w:sz w:val="28"/>
          <w:szCs w:val="28"/>
        </w:rPr>
        <w:t xml:space="preserve"> убыточных.</w:t>
      </w:r>
    </w:p>
    <w:p w:rsidR="0032238F" w:rsidRPr="00026C95" w:rsidRDefault="00026C95" w:rsidP="0032238F">
      <w:pPr>
        <w:ind w:firstLine="709"/>
        <w:jc w:val="both"/>
        <w:rPr>
          <w:sz w:val="28"/>
          <w:szCs w:val="28"/>
        </w:rPr>
      </w:pPr>
      <w:r w:rsidRPr="00026C95">
        <w:rPr>
          <w:sz w:val="28"/>
          <w:szCs w:val="28"/>
        </w:rPr>
        <w:t>За 9 месяцев 2019</w:t>
      </w:r>
      <w:r w:rsidR="0032238F" w:rsidRPr="00026C95">
        <w:rPr>
          <w:sz w:val="28"/>
          <w:szCs w:val="28"/>
        </w:rPr>
        <w:t xml:space="preserve"> года сельхозпредприятиями реал</w:t>
      </w:r>
      <w:r w:rsidRPr="00026C95">
        <w:rPr>
          <w:sz w:val="28"/>
          <w:szCs w:val="28"/>
        </w:rPr>
        <w:t>изовано продукции на сумму 735,9 млн. рублей, что на 11,2 млн. рублей больше, чем за 2018</w:t>
      </w:r>
      <w:r w:rsidR="0032238F" w:rsidRPr="00026C95">
        <w:rPr>
          <w:sz w:val="28"/>
          <w:szCs w:val="28"/>
        </w:rPr>
        <w:t xml:space="preserve"> года. </w:t>
      </w:r>
    </w:p>
    <w:p w:rsidR="0032238F" w:rsidRPr="00255057" w:rsidRDefault="00026C95" w:rsidP="00255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«Программы</w:t>
      </w:r>
      <w:r w:rsidRPr="0096331C">
        <w:rPr>
          <w:sz w:val="28"/>
          <w:szCs w:val="28"/>
        </w:rPr>
        <w:t xml:space="preserve"> по финансовому оздоровлению сельскохозяйственных товаропроизводителей Смоленской области» участвует 1 хозяйство (ООО </w:t>
      </w:r>
      <w:proofErr w:type="spellStart"/>
      <w:r w:rsidRPr="0096331C">
        <w:rPr>
          <w:sz w:val="28"/>
          <w:szCs w:val="28"/>
        </w:rPr>
        <w:t>Старо-Осиновское</w:t>
      </w:r>
      <w:proofErr w:type="spellEnd"/>
      <w:r w:rsidRPr="0096331C">
        <w:rPr>
          <w:sz w:val="28"/>
          <w:szCs w:val="28"/>
        </w:rPr>
        <w:t>).</w:t>
      </w:r>
      <w:r w:rsidRPr="0096331C">
        <w:rPr>
          <w:color w:val="00B050"/>
          <w:sz w:val="28"/>
          <w:szCs w:val="28"/>
        </w:rPr>
        <w:t xml:space="preserve">  </w:t>
      </w:r>
      <w:r w:rsidRPr="00F46F75">
        <w:rPr>
          <w:color w:val="000000"/>
          <w:sz w:val="28"/>
          <w:szCs w:val="28"/>
        </w:rPr>
        <w:t>Сумма от</w:t>
      </w:r>
      <w:r>
        <w:rPr>
          <w:color w:val="000000"/>
          <w:sz w:val="28"/>
          <w:szCs w:val="28"/>
        </w:rPr>
        <w:t xml:space="preserve">срочки по основному  долгу </w:t>
      </w:r>
      <w:r w:rsidRPr="008C6605">
        <w:rPr>
          <w:sz w:val="28"/>
          <w:szCs w:val="28"/>
        </w:rPr>
        <w:t>0,368</w:t>
      </w:r>
      <w:r w:rsidRPr="00F46F75">
        <w:rPr>
          <w:color w:val="000000"/>
          <w:sz w:val="28"/>
          <w:szCs w:val="28"/>
        </w:rPr>
        <w:t xml:space="preserve"> млн. рублей и  сумма  за нарушение налогового законодательства  (пени и штрафы) </w:t>
      </w:r>
      <w:r w:rsidRPr="008C6605">
        <w:rPr>
          <w:sz w:val="28"/>
          <w:szCs w:val="28"/>
        </w:rPr>
        <w:t>0,982</w:t>
      </w:r>
      <w:r>
        <w:rPr>
          <w:color w:val="000000"/>
          <w:sz w:val="28"/>
          <w:szCs w:val="28"/>
        </w:rPr>
        <w:t xml:space="preserve"> </w:t>
      </w:r>
      <w:r w:rsidRPr="00F46F75">
        <w:rPr>
          <w:color w:val="000000"/>
          <w:sz w:val="28"/>
          <w:szCs w:val="28"/>
        </w:rPr>
        <w:t xml:space="preserve"> млн. рублей по состоянию на 01.</w:t>
      </w:r>
      <w:r>
        <w:rPr>
          <w:color w:val="000000"/>
          <w:sz w:val="28"/>
          <w:szCs w:val="28"/>
        </w:rPr>
        <w:t>10.2019</w:t>
      </w:r>
      <w:r w:rsidRPr="00F46F75">
        <w:rPr>
          <w:color w:val="000000"/>
          <w:sz w:val="28"/>
          <w:szCs w:val="28"/>
        </w:rPr>
        <w:t xml:space="preserve"> г.</w:t>
      </w:r>
      <w:r w:rsidRPr="0096331C">
        <w:rPr>
          <w:color w:val="00B050"/>
          <w:sz w:val="28"/>
          <w:szCs w:val="28"/>
        </w:rPr>
        <w:t xml:space="preserve">   </w:t>
      </w:r>
      <w:r w:rsidRPr="0096331C">
        <w:rPr>
          <w:sz w:val="28"/>
          <w:szCs w:val="28"/>
        </w:rPr>
        <w:t>Нару</w:t>
      </w:r>
      <w:r>
        <w:rPr>
          <w:sz w:val="28"/>
          <w:szCs w:val="28"/>
        </w:rPr>
        <w:t xml:space="preserve">шений  </w:t>
      </w:r>
      <w:r w:rsidRPr="0096331C">
        <w:rPr>
          <w:sz w:val="28"/>
          <w:szCs w:val="28"/>
        </w:rPr>
        <w:t>Программы не было.</w:t>
      </w:r>
    </w:p>
    <w:p w:rsidR="0032238F" w:rsidRDefault="0032238F" w:rsidP="0032238F">
      <w:pPr>
        <w:ind w:left="2124" w:firstLine="708"/>
        <w:rPr>
          <w:b/>
          <w:bCs/>
          <w:sz w:val="32"/>
          <w:szCs w:val="32"/>
        </w:rPr>
      </w:pPr>
      <w:r w:rsidRPr="00026C95">
        <w:rPr>
          <w:b/>
          <w:bCs/>
          <w:sz w:val="32"/>
          <w:szCs w:val="32"/>
        </w:rPr>
        <w:t>РАСТЕНИЕВОДСТВО</w:t>
      </w:r>
    </w:p>
    <w:p w:rsidR="00026C95" w:rsidRPr="00026C95" w:rsidRDefault="00026C95" w:rsidP="0032238F">
      <w:pPr>
        <w:ind w:left="2124" w:firstLine="708"/>
        <w:rPr>
          <w:b/>
          <w:bCs/>
          <w:sz w:val="32"/>
          <w:szCs w:val="32"/>
        </w:rPr>
      </w:pPr>
    </w:p>
    <w:p w:rsidR="0032238F" w:rsidRPr="00026C95" w:rsidRDefault="0032238F" w:rsidP="0032238F">
      <w:pPr>
        <w:ind w:firstLine="709"/>
        <w:jc w:val="both"/>
        <w:rPr>
          <w:sz w:val="28"/>
          <w:szCs w:val="28"/>
        </w:rPr>
      </w:pPr>
      <w:r w:rsidRPr="00026C95">
        <w:rPr>
          <w:sz w:val="28"/>
          <w:szCs w:val="28"/>
        </w:rPr>
        <w:t>Общая площадь пашни, занятая сельскохозяйственными культурами, с учетом посевов озимых и м</w:t>
      </w:r>
      <w:r w:rsidR="00026C95" w:rsidRPr="00026C95">
        <w:rPr>
          <w:sz w:val="28"/>
          <w:szCs w:val="28"/>
        </w:rPr>
        <w:t>ноголетних трав, составила 37879 га, на 357 га больше, чем было в 2018</w:t>
      </w:r>
      <w:r w:rsidRPr="00026C95">
        <w:rPr>
          <w:sz w:val="28"/>
          <w:szCs w:val="28"/>
        </w:rPr>
        <w:t xml:space="preserve"> году.</w:t>
      </w:r>
    </w:p>
    <w:p w:rsidR="0032238F" w:rsidRPr="00026C95" w:rsidRDefault="0032238F" w:rsidP="0032238F">
      <w:pPr>
        <w:ind w:firstLine="709"/>
        <w:jc w:val="both"/>
        <w:rPr>
          <w:sz w:val="28"/>
          <w:szCs w:val="28"/>
        </w:rPr>
      </w:pPr>
      <w:r w:rsidRPr="00026C95">
        <w:rPr>
          <w:sz w:val="28"/>
          <w:szCs w:val="28"/>
        </w:rPr>
        <w:t>Под урожай 201</w:t>
      </w:r>
      <w:r w:rsidR="00026C95" w:rsidRPr="00026C95">
        <w:rPr>
          <w:sz w:val="28"/>
          <w:szCs w:val="28"/>
        </w:rPr>
        <w:t>9</w:t>
      </w:r>
      <w:r w:rsidRPr="00026C95">
        <w:rPr>
          <w:sz w:val="28"/>
          <w:szCs w:val="28"/>
        </w:rPr>
        <w:t xml:space="preserve"> года сельхозпредприятиями посеяно </w:t>
      </w:r>
      <w:r w:rsidR="00026C95">
        <w:rPr>
          <w:sz w:val="28"/>
          <w:szCs w:val="28"/>
        </w:rPr>
        <w:t>3481</w:t>
      </w:r>
      <w:r w:rsidR="00026C95" w:rsidRPr="00026C95">
        <w:rPr>
          <w:sz w:val="28"/>
          <w:szCs w:val="28"/>
        </w:rPr>
        <w:t xml:space="preserve"> га озимых зерновых, что на 261</w:t>
      </w:r>
      <w:r w:rsidRPr="00026C95">
        <w:rPr>
          <w:sz w:val="28"/>
          <w:szCs w:val="28"/>
        </w:rPr>
        <w:t xml:space="preserve"> га </w:t>
      </w:r>
      <w:r w:rsidR="00026C95" w:rsidRPr="00026C95">
        <w:rPr>
          <w:sz w:val="28"/>
          <w:szCs w:val="28"/>
        </w:rPr>
        <w:t>больше</w:t>
      </w:r>
      <w:r w:rsidRPr="00026C95">
        <w:rPr>
          <w:sz w:val="28"/>
          <w:szCs w:val="28"/>
        </w:rPr>
        <w:t xml:space="preserve"> по сравнению</w:t>
      </w:r>
      <w:r w:rsidR="00026C95" w:rsidRPr="00026C95">
        <w:rPr>
          <w:sz w:val="28"/>
          <w:szCs w:val="28"/>
        </w:rPr>
        <w:t xml:space="preserve"> с соответствующим периодом 2018</w:t>
      </w:r>
      <w:r w:rsidRPr="00026C95">
        <w:rPr>
          <w:sz w:val="28"/>
          <w:szCs w:val="28"/>
        </w:rPr>
        <w:t xml:space="preserve"> года, вспахано</w:t>
      </w:r>
      <w:r w:rsidR="00026C95" w:rsidRPr="00026C95">
        <w:rPr>
          <w:sz w:val="28"/>
          <w:szCs w:val="28"/>
        </w:rPr>
        <w:t xml:space="preserve"> зяби 2400</w:t>
      </w:r>
      <w:r w:rsidRPr="00026C95">
        <w:rPr>
          <w:sz w:val="28"/>
          <w:szCs w:val="28"/>
        </w:rPr>
        <w:t xml:space="preserve"> га, что на </w:t>
      </w:r>
      <w:r w:rsidR="00026C95" w:rsidRPr="00026C95">
        <w:rPr>
          <w:sz w:val="28"/>
          <w:szCs w:val="28"/>
        </w:rPr>
        <w:t>562 га меньше</w:t>
      </w:r>
      <w:r w:rsidRPr="00026C95">
        <w:rPr>
          <w:sz w:val="28"/>
          <w:szCs w:val="28"/>
        </w:rPr>
        <w:t xml:space="preserve"> 201</w:t>
      </w:r>
      <w:r w:rsidR="00026C95" w:rsidRPr="00026C95">
        <w:rPr>
          <w:sz w:val="28"/>
          <w:szCs w:val="28"/>
        </w:rPr>
        <w:t>8</w:t>
      </w:r>
      <w:r w:rsidRPr="00026C95">
        <w:rPr>
          <w:sz w:val="28"/>
          <w:szCs w:val="28"/>
        </w:rPr>
        <w:t xml:space="preserve"> года.</w:t>
      </w:r>
    </w:p>
    <w:p w:rsidR="0032238F" w:rsidRPr="00026C95" w:rsidRDefault="0032238F" w:rsidP="0032238F">
      <w:pPr>
        <w:jc w:val="center"/>
        <w:rPr>
          <w:b/>
          <w:i/>
          <w:sz w:val="28"/>
          <w:szCs w:val="28"/>
        </w:rPr>
      </w:pPr>
    </w:p>
    <w:p w:rsidR="0032238F" w:rsidRPr="00026C95" w:rsidRDefault="00026C95" w:rsidP="00322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Яровой посев в 2019 </w:t>
      </w:r>
      <w:r w:rsidR="0032238F" w:rsidRPr="00026C95">
        <w:rPr>
          <w:b/>
          <w:i/>
          <w:sz w:val="28"/>
          <w:szCs w:val="28"/>
        </w:rPr>
        <w:t>году</w:t>
      </w:r>
    </w:p>
    <w:p w:rsidR="0032238F" w:rsidRPr="00A409EE" w:rsidRDefault="0032238F" w:rsidP="0032238F">
      <w:pPr>
        <w:jc w:val="center"/>
        <w:rPr>
          <w:b/>
          <w:i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991"/>
        <w:gridCol w:w="1331"/>
        <w:gridCol w:w="1258"/>
        <w:gridCol w:w="1514"/>
        <w:gridCol w:w="1547"/>
      </w:tblGrid>
      <w:tr w:rsidR="0032238F" w:rsidRPr="00A409EE" w:rsidTr="00290219">
        <w:trPr>
          <w:trHeight w:val="257"/>
        </w:trPr>
        <w:tc>
          <w:tcPr>
            <w:tcW w:w="3497" w:type="dxa"/>
            <w:vMerge w:val="restart"/>
          </w:tcPr>
          <w:p w:rsidR="0032238F" w:rsidRPr="00095D61" w:rsidRDefault="0032238F" w:rsidP="0029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Merge w:val="restart"/>
          </w:tcPr>
          <w:p w:rsidR="0032238F" w:rsidRPr="00095D61" w:rsidRDefault="0032238F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 xml:space="preserve">Ед. </w:t>
            </w:r>
            <w:proofErr w:type="spellStart"/>
            <w:r w:rsidRPr="00095D61">
              <w:rPr>
                <w:sz w:val="28"/>
                <w:szCs w:val="28"/>
              </w:rPr>
              <w:t>изм</w:t>
            </w:r>
            <w:proofErr w:type="spellEnd"/>
            <w:r w:rsidRPr="00095D61">
              <w:rPr>
                <w:sz w:val="28"/>
                <w:szCs w:val="28"/>
              </w:rPr>
              <w:t>.</w:t>
            </w:r>
          </w:p>
        </w:tc>
        <w:tc>
          <w:tcPr>
            <w:tcW w:w="4103" w:type="dxa"/>
            <w:gridSpan w:val="3"/>
          </w:tcPr>
          <w:p w:rsidR="0032238F" w:rsidRPr="00095D61" w:rsidRDefault="0032238F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 xml:space="preserve">9 месяцев </w:t>
            </w:r>
          </w:p>
        </w:tc>
        <w:tc>
          <w:tcPr>
            <w:tcW w:w="1547" w:type="dxa"/>
            <w:vMerge w:val="restart"/>
          </w:tcPr>
          <w:p w:rsidR="0032238F" w:rsidRPr="00A409EE" w:rsidRDefault="00095D61" w:rsidP="00290219">
            <w:pPr>
              <w:rPr>
                <w:highlight w:val="yellow"/>
              </w:rPr>
            </w:pPr>
            <w:r w:rsidRPr="00095D61">
              <w:t>Рост «+», снижение «-» (2019г. к 2018</w:t>
            </w:r>
            <w:r w:rsidR="0032238F" w:rsidRPr="00095D61">
              <w:t>г.)</w:t>
            </w:r>
          </w:p>
        </w:tc>
      </w:tr>
      <w:tr w:rsidR="0032238F" w:rsidRPr="00A409EE" w:rsidTr="00290219">
        <w:trPr>
          <w:trHeight w:val="386"/>
        </w:trPr>
        <w:tc>
          <w:tcPr>
            <w:tcW w:w="3497" w:type="dxa"/>
            <w:vMerge/>
          </w:tcPr>
          <w:p w:rsidR="0032238F" w:rsidRPr="00095D61" w:rsidRDefault="0032238F" w:rsidP="0029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32238F" w:rsidRPr="00095D61" w:rsidRDefault="0032238F" w:rsidP="0029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32238F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2017</w:t>
            </w:r>
            <w:r w:rsidR="0032238F" w:rsidRPr="00095D61">
              <w:rPr>
                <w:sz w:val="28"/>
                <w:szCs w:val="28"/>
              </w:rPr>
              <w:t>г.</w:t>
            </w:r>
          </w:p>
        </w:tc>
        <w:tc>
          <w:tcPr>
            <w:tcW w:w="1258" w:type="dxa"/>
          </w:tcPr>
          <w:p w:rsidR="0032238F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2018</w:t>
            </w:r>
            <w:r w:rsidR="0032238F" w:rsidRPr="00095D61">
              <w:rPr>
                <w:sz w:val="28"/>
                <w:szCs w:val="28"/>
              </w:rPr>
              <w:t>г.</w:t>
            </w:r>
          </w:p>
        </w:tc>
        <w:tc>
          <w:tcPr>
            <w:tcW w:w="1514" w:type="dxa"/>
          </w:tcPr>
          <w:p w:rsidR="0032238F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2019</w:t>
            </w:r>
            <w:r w:rsidR="0032238F" w:rsidRPr="00095D61">
              <w:rPr>
                <w:sz w:val="28"/>
                <w:szCs w:val="28"/>
              </w:rPr>
              <w:t>г.</w:t>
            </w:r>
          </w:p>
        </w:tc>
        <w:tc>
          <w:tcPr>
            <w:tcW w:w="1547" w:type="dxa"/>
            <w:vMerge/>
          </w:tcPr>
          <w:p w:rsidR="0032238F" w:rsidRPr="00A409EE" w:rsidRDefault="0032238F" w:rsidP="002902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95D61" w:rsidRPr="00A409EE" w:rsidTr="00290219">
        <w:tc>
          <w:tcPr>
            <w:tcW w:w="3497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Всего посеяно</w:t>
            </w:r>
          </w:p>
        </w:tc>
        <w:tc>
          <w:tcPr>
            <w:tcW w:w="991" w:type="dxa"/>
          </w:tcPr>
          <w:p w:rsidR="00095D61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га</w:t>
            </w:r>
          </w:p>
        </w:tc>
        <w:tc>
          <w:tcPr>
            <w:tcW w:w="1331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12543</w:t>
            </w:r>
          </w:p>
        </w:tc>
        <w:tc>
          <w:tcPr>
            <w:tcW w:w="1258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12365</w:t>
            </w:r>
          </w:p>
        </w:tc>
        <w:tc>
          <w:tcPr>
            <w:tcW w:w="151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13650</w:t>
            </w:r>
          </w:p>
        </w:tc>
        <w:tc>
          <w:tcPr>
            <w:tcW w:w="1547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+1285</w:t>
            </w:r>
          </w:p>
        </w:tc>
      </w:tr>
      <w:tr w:rsidR="00095D61" w:rsidRPr="00A409EE" w:rsidTr="00290219">
        <w:tc>
          <w:tcPr>
            <w:tcW w:w="3497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в том числе:</w:t>
            </w:r>
          </w:p>
        </w:tc>
        <w:tc>
          <w:tcPr>
            <w:tcW w:w="991" w:type="dxa"/>
          </w:tcPr>
          <w:p w:rsidR="00095D61" w:rsidRPr="00095D61" w:rsidRDefault="00095D61" w:rsidP="0029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</w:p>
        </w:tc>
      </w:tr>
      <w:tr w:rsidR="00095D61" w:rsidRPr="00A409EE" w:rsidTr="00290219">
        <w:tc>
          <w:tcPr>
            <w:tcW w:w="3497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Зерновые и зернобобовые</w:t>
            </w:r>
          </w:p>
        </w:tc>
        <w:tc>
          <w:tcPr>
            <w:tcW w:w="991" w:type="dxa"/>
          </w:tcPr>
          <w:p w:rsidR="00095D61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га</w:t>
            </w:r>
          </w:p>
        </w:tc>
        <w:tc>
          <w:tcPr>
            <w:tcW w:w="1331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7600</w:t>
            </w:r>
          </w:p>
        </w:tc>
        <w:tc>
          <w:tcPr>
            <w:tcW w:w="1258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8160</w:t>
            </w:r>
          </w:p>
        </w:tc>
        <w:tc>
          <w:tcPr>
            <w:tcW w:w="151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8749</w:t>
            </w:r>
          </w:p>
        </w:tc>
        <w:tc>
          <w:tcPr>
            <w:tcW w:w="1547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+589</w:t>
            </w:r>
          </w:p>
        </w:tc>
      </w:tr>
      <w:tr w:rsidR="00095D61" w:rsidRPr="00A409EE" w:rsidTr="00290219">
        <w:tc>
          <w:tcPr>
            <w:tcW w:w="3497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 xml:space="preserve">Лен </w:t>
            </w:r>
          </w:p>
        </w:tc>
        <w:tc>
          <w:tcPr>
            <w:tcW w:w="991" w:type="dxa"/>
          </w:tcPr>
          <w:p w:rsidR="00095D61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га</w:t>
            </w:r>
          </w:p>
        </w:tc>
        <w:tc>
          <w:tcPr>
            <w:tcW w:w="1331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520</w:t>
            </w:r>
          </w:p>
        </w:tc>
        <w:tc>
          <w:tcPr>
            <w:tcW w:w="1258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550</w:t>
            </w:r>
          </w:p>
        </w:tc>
        <w:tc>
          <w:tcPr>
            <w:tcW w:w="151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7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</w:p>
        </w:tc>
      </w:tr>
      <w:tr w:rsidR="00095D61" w:rsidRPr="00A409EE" w:rsidTr="00290219">
        <w:tc>
          <w:tcPr>
            <w:tcW w:w="3497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Картофель</w:t>
            </w:r>
          </w:p>
        </w:tc>
        <w:tc>
          <w:tcPr>
            <w:tcW w:w="991" w:type="dxa"/>
          </w:tcPr>
          <w:p w:rsidR="00095D61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га</w:t>
            </w:r>
          </w:p>
        </w:tc>
        <w:tc>
          <w:tcPr>
            <w:tcW w:w="1331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8</w:t>
            </w:r>
          </w:p>
        </w:tc>
        <w:tc>
          <w:tcPr>
            <w:tcW w:w="1258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10</w:t>
            </w:r>
          </w:p>
        </w:tc>
        <w:tc>
          <w:tcPr>
            <w:tcW w:w="151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5D61" w:rsidRPr="00A409EE" w:rsidTr="00290219">
        <w:tc>
          <w:tcPr>
            <w:tcW w:w="3497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Однолетние травы и силосные культуры</w:t>
            </w:r>
          </w:p>
        </w:tc>
        <w:tc>
          <w:tcPr>
            <w:tcW w:w="991" w:type="dxa"/>
          </w:tcPr>
          <w:p w:rsidR="00095D61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га</w:t>
            </w:r>
          </w:p>
        </w:tc>
        <w:tc>
          <w:tcPr>
            <w:tcW w:w="1331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1137</w:t>
            </w:r>
          </w:p>
        </w:tc>
        <w:tc>
          <w:tcPr>
            <w:tcW w:w="1258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738</w:t>
            </w:r>
          </w:p>
        </w:tc>
        <w:tc>
          <w:tcPr>
            <w:tcW w:w="151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547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-245</w:t>
            </w:r>
          </w:p>
        </w:tc>
      </w:tr>
      <w:tr w:rsidR="00095D61" w:rsidRPr="00A409EE" w:rsidTr="00290219">
        <w:tc>
          <w:tcPr>
            <w:tcW w:w="3497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Рапс</w:t>
            </w:r>
          </w:p>
        </w:tc>
        <w:tc>
          <w:tcPr>
            <w:tcW w:w="991" w:type="dxa"/>
          </w:tcPr>
          <w:p w:rsidR="00095D61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га</w:t>
            </w:r>
          </w:p>
        </w:tc>
        <w:tc>
          <w:tcPr>
            <w:tcW w:w="1331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300</w:t>
            </w:r>
          </w:p>
        </w:tc>
        <w:tc>
          <w:tcPr>
            <w:tcW w:w="1258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130</w:t>
            </w:r>
          </w:p>
        </w:tc>
        <w:tc>
          <w:tcPr>
            <w:tcW w:w="151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547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+205</w:t>
            </w:r>
          </w:p>
        </w:tc>
      </w:tr>
    </w:tbl>
    <w:p w:rsidR="0032238F" w:rsidRPr="00A409EE" w:rsidRDefault="0032238F" w:rsidP="0032238F">
      <w:pPr>
        <w:ind w:firstLine="709"/>
        <w:jc w:val="both"/>
        <w:rPr>
          <w:sz w:val="28"/>
          <w:szCs w:val="28"/>
          <w:highlight w:val="yellow"/>
        </w:rPr>
      </w:pPr>
    </w:p>
    <w:p w:rsidR="0032238F" w:rsidRPr="00A409EE" w:rsidRDefault="00095D61" w:rsidP="0032238F">
      <w:pPr>
        <w:ind w:firstLine="709"/>
        <w:jc w:val="both"/>
        <w:rPr>
          <w:sz w:val="28"/>
          <w:szCs w:val="28"/>
          <w:highlight w:val="yellow"/>
        </w:rPr>
      </w:pPr>
      <w:r w:rsidRPr="00095D61">
        <w:rPr>
          <w:sz w:val="28"/>
          <w:szCs w:val="28"/>
        </w:rPr>
        <w:t>Лен в 2019</w:t>
      </w:r>
      <w:r w:rsidR="0032238F" w:rsidRPr="00095D61">
        <w:rPr>
          <w:sz w:val="28"/>
          <w:szCs w:val="28"/>
        </w:rPr>
        <w:t xml:space="preserve"> году сеял только СПК КФ «Восток», в 2018 году </w:t>
      </w:r>
      <w:r w:rsidR="00290219" w:rsidRPr="00095D61">
        <w:rPr>
          <w:sz w:val="28"/>
          <w:szCs w:val="28"/>
        </w:rPr>
        <w:t>-</w:t>
      </w:r>
      <w:r w:rsidR="0032238F" w:rsidRPr="00095D61">
        <w:rPr>
          <w:sz w:val="28"/>
          <w:szCs w:val="28"/>
        </w:rPr>
        <w:t xml:space="preserve"> СПК КФ  «Восток» и ООО «АК «Смоленщина», картофель –</w:t>
      </w:r>
      <w:r>
        <w:rPr>
          <w:sz w:val="28"/>
          <w:szCs w:val="28"/>
        </w:rPr>
        <w:t xml:space="preserve"> </w:t>
      </w:r>
      <w:proofErr w:type="gramStart"/>
      <w:r w:rsidR="0032238F" w:rsidRPr="00095D61">
        <w:rPr>
          <w:sz w:val="28"/>
          <w:szCs w:val="28"/>
        </w:rPr>
        <w:t>К(</w:t>
      </w:r>
      <w:proofErr w:type="gramEnd"/>
      <w:r w:rsidR="0032238F" w:rsidRPr="00095D61">
        <w:rPr>
          <w:sz w:val="28"/>
          <w:szCs w:val="28"/>
        </w:rPr>
        <w:t>Ф)Х «</w:t>
      </w:r>
      <w:proofErr w:type="spellStart"/>
      <w:r w:rsidR="0032238F" w:rsidRPr="00095D61">
        <w:rPr>
          <w:sz w:val="28"/>
          <w:szCs w:val="28"/>
        </w:rPr>
        <w:t>Сандрыкин</w:t>
      </w:r>
      <w:proofErr w:type="spellEnd"/>
      <w:r w:rsidR="0032238F" w:rsidRPr="00095D61">
        <w:rPr>
          <w:sz w:val="28"/>
          <w:szCs w:val="28"/>
        </w:rPr>
        <w:t xml:space="preserve"> П.М.», ИП </w:t>
      </w:r>
      <w:proofErr w:type="spellStart"/>
      <w:r w:rsidR="0032238F" w:rsidRPr="00095D61">
        <w:rPr>
          <w:sz w:val="28"/>
          <w:szCs w:val="28"/>
        </w:rPr>
        <w:t>Темиргереев</w:t>
      </w:r>
      <w:proofErr w:type="spellEnd"/>
      <w:r w:rsidR="0032238F" w:rsidRPr="00095D61">
        <w:rPr>
          <w:sz w:val="28"/>
          <w:szCs w:val="28"/>
        </w:rPr>
        <w:t xml:space="preserve"> Ш.П., К(Ф)Х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Кривонис</w:t>
      </w:r>
      <w:proofErr w:type="spellEnd"/>
      <w:r>
        <w:rPr>
          <w:sz w:val="28"/>
          <w:szCs w:val="28"/>
        </w:rPr>
        <w:t xml:space="preserve"> В.Т., ИП Глава К(Ф)Х Соколов А.Л., ИП Глава К(Ф)Х </w:t>
      </w:r>
      <w:proofErr w:type="spellStart"/>
      <w:r>
        <w:rPr>
          <w:sz w:val="28"/>
          <w:szCs w:val="28"/>
        </w:rPr>
        <w:t>Гольев</w:t>
      </w:r>
      <w:proofErr w:type="spellEnd"/>
      <w:r>
        <w:rPr>
          <w:sz w:val="28"/>
          <w:szCs w:val="28"/>
        </w:rPr>
        <w:t xml:space="preserve"> А.Н. </w:t>
      </w:r>
      <w:r w:rsidR="0032238F" w:rsidRPr="00095D61">
        <w:rPr>
          <w:sz w:val="28"/>
          <w:szCs w:val="28"/>
        </w:rPr>
        <w:t xml:space="preserve"> Сельскохоз</w:t>
      </w:r>
      <w:r w:rsidRPr="00095D61">
        <w:rPr>
          <w:sz w:val="28"/>
          <w:szCs w:val="28"/>
        </w:rPr>
        <w:t>яйственными предприятиями в 2019</w:t>
      </w:r>
      <w:r w:rsidR="0032238F" w:rsidRPr="00095D61">
        <w:rPr>
          <w:sz w:val="28"/>
          <w:szCs w:val="28"/>
        </w:rPr>
        <w:t xml:space="preserve"> году картофель не высаживался.</w:t>
      </w:r>
    </w:p>
    <w:p w:rsidR="0032238F" w:rsidRPr="00095D61" w:rsidRDefault="0032238F" w:rsidP="0032238F">
      <w:pPr>
        <w:ind w:firstLine="709"/>
        <w:jc w:val="both"/>
        <w:rPr>
          <w:sz w:val="28"/>
          <w:szCs w:val="28"/>
        </w:rPr>
      </w:pPr>
      <w:r w:rsidRPr="00095D61">
        <w:rPr>
          <w:sz w:val="28"/>
          <w:szCs w:val="28"/>
        </w:rPr>
        <w:t>В текущем год</w:t>
      </w:r>
      <w:r w:rsidR="00095D61" w:rsidRPr="00095D61">
        <w:rPr>
          <w:sz w:val="28"/>
          <w:szCs w:val="28"/>
        </w:rPr>
        <w:t>у рапс был посеян на площади 335</w:t>
      </w:r>
      <w:r w:rsidRPr="00095D61">
        <w:rPr>
          <w:sz w:val="28"/>
          <w:szCs w:val="28"/>
        </w:rPr>
        <w:t xml:space="preserve"> га: ООО «Рассвет» - </w:t>
      </w:r>
      <w:r w:rsidR="00095D61" w:rsidRPr="00095D61">
        <w:rPr>
          <w:sz w:val="28"/>
          <w:szCs w:val="28"/>
        </w:rPr>
        <w:t>135</w:t>
      </w:r>
      <w:r w:rsidRPr="00095D61">
        <w:rPr>
          <w:sz w:val="28"/>
          <w:szCs w:val="28"/>
        </w:rPr>
        <w:t xml:space="preserve"> га </w:t>
      </w:r>
      <w:r w:rsidR="00095D61" w:rsidRPr="00095D61">
        <w:rPr>
          <w:sz w:val="28"/>
          <w:szCs w:val="28"/>
        </w:rPr>
        <w:t xml:space="preserve">и СХПК </w:t>
      </w:r>
      <w:proofErr w:type="spellStart"/>
      <w:r w:rsidR="00095D61" w:rsidRPr="00095D61">
        <w:rPr>
          <w:sz w:val="28"/>
          <w:szCs w:val="28"/>
        </w:rPr>
        <w:t>к-п</w:t>
      </w:r>
      <w:proofErr w:type="spellEnd"/>
      <w:r w:rsidR="00095D61" w:rsidRPr="00095D61">
        <w:rPr>
          <w:sz w:val="28"/>
          <w:szCs w:val="28"/>
        </w:rPr>
        <w:t xml:space="preserve"> «Радищево» - 200 га.</w:t>
      </w:r>
    </w:p>
    <w:p w:rsidR="0032238F" w:rsidRPr="00A409EE" w:rsidRDefault="0032238F" w:rsidP="0032238F">
      <w:pPr>
        <w:ind w:firstLine="709"/>
        <w:jc w:val="both"/>
        <w:rPr>
          <w:sz w:val="28"/>
          <w:szCs w:val="28"/>
          <w:highlight w:val="yellow"/>
        </w:rPr>
      </w:pPr>
      <w:r w:rsidRPr="00095D61">
        <w:rPr>
          <w:sz w:val="28"/>
          <w:szCs w:val="28"/>
        </w:rPr>
        <w:t xml:space="preserve">Наибольший объем посеянных зерновых и зернобобовых в АО «АФ «Наша </w:t>
      </w:r>
      <w:r w:rsidR="00095D61" w:rsidRPr="00095D61">
        <w:rPr>
          <w:sz w:val="28"/>
          <w:szCs w:val="28"/>
        </w:rPr>
        <w:t>житница» - 24</w:t>
      </w:r>
      <w:r w:rsidR="00EF70E6">
        <w:rPr>
          <w:sz w:val="28"/>
          <w:szCs w:val="28"/>
        </w:rPr>
        <w:t>52</w:t>
      </w:r>
      <w:r w:rsidR="00095D61" w:rsidRPr="00095D61">
        <w:rPr>
          <w:sz w:val="28"/>
          <w:szCs w:val="28"/>
        </w:rPr>
        <w:t xml:space="preserve"> га (</w:t>
      </w:r>
      <w:r w:rsidR="00EF70E6">
        <w:rPr>
          <w:sz w:val="28"/>
          <w:szCs w:val="28"/>
        </w:rPr>
        <w:t>+394</w:t>
      </w:r>
      <w:r w:rsidRPr="00095D61">
        <w:rPr>
          <w:sz w:val="28"/>
          <w:szCs w:val="28"/>
        </w:rPr>
        <w:t xml:space="preserve"> га), </w:t>
      </w:r>
      <w:r w:rsidR="00095D61" w:rsidRPr="00EF70E6">
        <w:rPr>
          <w:sz w:val="28"/>
          <w:szCs w:val="28"/>
        </w:rPr>
        <w:t xml:space="preserve">СХПК </w:t>
      </w:r>
      <w:proofErr w:type="spellStart"/>
      <w:r w:rsidR="00095D61" w:rsidRPr="00EF70E6">
        <w:rPr>
          <w:sz w:val="28"/>
          <w:szCs w:val="28"/>
        </w:rPr>
        <w:t>ко</w:t>
      </w:r>
      <w:r w:rsidR="00EF70E6" w:rsidRPr="00EF70E6">
        <w:rPr>
          <w:sz w:val="28"/>
          <w:szCs w:val="28"/>
        </w:rPr>
        <w:t>лхоз-племзавод</w:t>
      </w:r>
      <w:proofErr w:type="spellEnd"/>
      <w:r w:rsidR="00EF70E6" w:rsidRPr="00EF70E6">
        <w:rPr>
          <w:sz w:val="28"/>
          <w:szCs w:val="28"/>
        </w:rPr>
        <w:t xml:space="preserve"> «Радищево» - </w:t>
      </w:r>
      <w:r w:rsidR="00EF70E6">
        <w:rPr>
          <w:sz w:val="28"/>
          <w:szCs w:val="28"/>
        </w:rPr>
        <w:t>2178</w:t>
      </w:r>
      <w:r w:rsidR="00EF70E6" w:rsidRPr="00EF70E6">
        <w:rPr>
          <w:sz w:val="28"/>
          <w:szCs w:val="28"/>
        </w:rPr>
        <w:t xml:space="preserve"> га  (</w:t>
      </w:r>
      <w:r w:rsidR="00EF70E6">
        <w:rPr>
          <w:sz w:val="28"/>
          <w:szCs w:val="28"/>
        </w:rPr>
        <w:t xml:space="preserve">-136 </w:t>
      </w:r>
      <w:r w:rsidR="00095D61" w:rsidRPr="00EF70E6">
        <w:rPr>
          <w:sz w:val="28"/>
          <w:szCs w:val="28"/>
        </w:rPr>
        <w:t>га)</w:t>
      </w:r>
      <w:r w:rsidR="00EF70E6" w:rsidRPr="00EF70E6">
        <w:rPr>
          <w:sz w:val="28"/>
          <w:szCs w:val="28"/>
        </w:rPr>
        <w:t>.</w:t>
      </w:r>
    </w:p>
    <w:p w:rsidR="0032238F" w:rsidRPr="00A409EE" w:rsidRDefault="0032238F" w:rsidP="0032238F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847"/>
        <w:gridCol w:w="1519"/>
        <w:gridCol w:w="1424"/>
        <w:gridCol w:w="1384"/>
        <w:gridCol w:w="1350"/>
      </w:tblGrid>
      <w:tr w:rsidR="0032238F" w:rsidRPr="00A409EE" w:rsidTr="007E71C5">
        <w:trPr>
          <w:trHeight w:val="309"/>
        </w:trPr>
        <w:tc>
          <w:tcPr>
            <w:tcW w:w="3506" w:type="dxa"/>
            <w:vMerge w:val="restart"/>
          </w:tcPr>
          <w:p w:rsidR="0032238F" w:rsidRPr="00095D61" w:rsidRDefault="0032238F" w:rsidP="0029021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</w:tcPr>
          <w:p w:rsidR="0032238F" w:rsidRPr="00095D61" w:rsidRDefault="0032238F" w:rsidP="00290219">
            <w:pPr>
              <w:jc w:val="both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 xml:space="preserve">Ед. </w:t>
            </w:r>
            <w:proofErr w:type="spellStart"/>
            <w:r w:rsidRPr="00095D61">
              <w:rPr>
                <w:sz w:val="28"/>
                <w:szCs w:val="28"/>
              </w:rPr>
              <w:t>изм</w:t>
            </w:r>
            <w:proofErr w:type="spellEnd"/>
            <w:r w:rsidRPr="00095D61">
              <w:rPr>
                <w:sz w:val="28"/>
                <w:szCs w:val="28"/>
              </w:rPr>
              <w:t>.</w:t>
            </w:r>
          </w:p>
        </w:tc>
        <w:tc>
          <w:tcPr>
            <w:tcW w:w="4327" w:type="dxa"/>
            <w:gridSpan w:val="3"/>
          </w:tcPr>
          <w:p w:rsidR="0032238F" w:rsidRPr="00095D61" w:rsidRDefault="0032238F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9 месяцев</w:t>
            </w:r>
          </w:p>
        </w:tc>
        <w:tc>
          <w:tcPr>
            <w:tcW w:w="1350" w:type="dxa"/>
            <w:vMerge w:val="restart"/>
          </w:tcPr>
          <w:p w:rsidR="0032238F" w:rsidRPr="00A409EE" w:rsidRDefault="00095D61" w:rsidP="00290219">
            <w:pPr>
              <w:jc w:val="center"/>
              <w:rPr>
                <w:sz w:val="28"/>
                <w:szCs w:val="28"/>
                <w:highlight w:val="yellow"/>
              </w:rPr>
            </w:pPr>
            <w:r w:rsidRPr="00095D61">
              <w:t>Рост «+», снижение «-» (2019г. к 2018</w:t>
            </w:r>
            <w:r w:rsidR="0032238F" w:rsidRPr="00095D61">
              <w:t>г.)</w:t>
            </w:r>
          </w:p>
        </w:tc>
      </w:tr>
      <w:tr w:rsidR="0032238F" w:rsidRPr="00A409EE" w:rsidTr="007E71C5">
        <w:trPr>
          <w:trHeight w:val="334"/>
        </w:trPr>
        <w:tc>
          <w:tcPr>
            <w:tcW w:w="3506" w:type="dxa"/>
            <w:vMerge/>
          </w:tcPr>
          <w:p w:rsidR="0032238F" w:rsidRPr="00095D61" w:rsidRDefault="0032238F" w:rsidP="0029021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32238F" w:rsidRPr="00095D61" w:rsidRDefault="0032238F" w:rsidP="00290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32238F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2017</w:t>
            </w:r>
            <w:r w:rsidR="0032238F" w:rsidRPr="00095D61">
              <w:rPr>
                <w:sz w:val="28"/>
                <w:szCs w:val="28"/>
              </w:rPr>
              <w:t>г.</w:t>
            </w:r>
          </w:p>
        </w:tc>
        <w:tc>
          <w:tcPr>
            <w:tcW w:w="1424" w:type="dxa"/>
          </w:tcPr>
          <w:p w:rsidR="0032238F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2018</w:t>
            </w:r>
            <w:r w:rsidR="0032238F" w:rsidRPr="00095D61">
              <w:rPr>
                <w:sz w:val="28"/>
                <w:szCs w:val="28"/>
              </w:rPr>
              <w:t>г.</w:t>
            </w:r>
          </w:p>
        </w:tc>
        <w:tc>
          <w:tcPr>
            <w:tcW w:w="1384" w:type="dxa"/>
          </w:tcPr>
          <w:p w:rsidR="0032238F" w:rsidRPr="00095D61" w:rsidRDefault="00095D61" w:rsidP="00290219">
            <w:pPr>
              <w:jc w:val="center"/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2019</w:t>
            </w:r>
            <w:r w:rsidR="0032238F" w:rsidRPr="00095D61">
              <w:rPr>
                <w:sz w:val="28"/>
                <w:szCs w:val="28"/>
              </w:rPr>
              <w:t>г.</w:t>
            </w:r>
          </w:p>
        </w:tc>
        <w:tc>
          <w:tcPr>
            <w:tcW w:w="1350" w:type="dxa"/>
            <w:vMerge/>
          </w:tcPr>
          <w:p w:rsidR="0032238F" w:rsidRPr="00A409EE" w:rsidRDefault="0032238F" w:rsidP="002902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95D61" w:rsidRPr="00A409EE" w:rsidTr="007E71C5">
        <w:tc>
          <w:tcPr>
            <w:tcW w:w="3506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proofErr w:type="spellStart"/>
            <w:r w:rsidRPr="00095D61">
              <w:rPr>
                <w:sz w:val="28"/>
                <w:szCs w:val="28"/>
              </w:rPr>
              <w:t>Валовый</w:t>
            </w:r>
            <w:proofErr w:type="spellEnd"/>
            <w:r w:rsidRPr="00095D61">
              <w:rPr>
                <w:sz w:val="28"/>
                <w:szCs w:val="28"/>
              </w:rPr>
              <w:t xml:space="preserve"> сбор зерна в бункерном весе</w:t>
            </w:r>
          </w:p>
        </w:tc>
        <w:tc>
          <w:tcPr>
            <w:tcW w:w="847" w:type="dxa"/>
          </w:tcPr>
          <w:p w:rsidR="00095D61" w:rsidRPr="00095D61" w:rsidRDefault="00095D61" w:rsidP="00290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26126</w:t>
            </w:r>
          </w:p>
        </w:tc>
        <w:tc>
          <w:tcPr>
            <w:tcW w:w="142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23863</w:t>
            </w:r>
          </w:p>
        </w:tc>
        <w:tc>
          <w:tcPr>
            <w:tcW w:w="1384" w:type="dxa"/>
          </w:tcPr>
          <w:p w:rsidR="00095D61" w:rsidRPr="00FD4BFA" w:rsidRDefault="00095D61" w:rsidP="000B7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29307</w:t>
            </w:r>
          </w:p>
        </w:tc>
        <w:tc>
          <w:tcPr>
            <w:tcW w:w="1350" w:type="dxa"/>
          </w:tcPr>
          <w:p w:rsidR="00095D61" w:rsidRPr="00FD4BFA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+5454</w:t>
            </w:r>
          </w:p>
        </w:tc>
      </w:tr>
      <w:tr w:rsidR="00095D61" w:rsidRPr="00A409EE" w:rsidTr="007E71C5">
        <w:tc>
          <w:tcPr>
            <w:tcW w:w="3506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УРОЖАЙНОСТЬ</w:t>
            </w:r>
          </w:p>
        </w:tc>
        <w:tc>
          <w:tcPr>
            <w:tcW w:w="847" w:type="dxa"/>
          </w:tcPr>
          <w:p w:rsidR="00095D61" w:rsidRPr="00095D61" w:rsidRDefault="00095D61" w:rsidP="00290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95D61" w:rsidRPr="00FD4BFA" w:rsidRDefault="00095D61" w:rsidP="000B7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95D61" w:rsidRPr="00FD4BFA" w:rsidRDefault="00095D61" w:rsidP="000B7139">
            <w:pPr>
              <w:jc w:val="center"/>
              <w:rPr>
                <w:sz w:val="28"/>
                <w:szCs w:val="28"/>
              </w:rPr>
            </w:pPr>
          </w:p>
        </w:tc>
      </w:tr>
      <w:tr w:rsidR="00095D61" w:rsidRPr="00A409EE" w:rsidTr="007E71C5">
        <w:tc>
          <w:tcPr>
            <w:tcW w:w="3506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>Зерно (АФ «Наша житница»)</w:t>
            </w:r>
          </w:p>
        </w:tc>
        <w:tc>
          <w:tcPr>
            <w:tcW w:w="847" w:type="dxa"/>
          </w:tcPr>
          <w:p w:rsidR="00095D61" w:rsidRPr="00095D61" w:rsidRDefault="00095D61" w:rsidP="00290219">
            <w:pPr>
              <w:jc w:val="both"/>
              <w:rPr>
                <w:sz w:val="28"/>
                <w:szCs w:val="28"/>
              </w:rPr>
            </w:pPr>
            <w:proofErr w:type="spellStart"/>
            <w:r w:rsidRPr="00095D61">
              <w:rPr>
                <w:sz w:val="28"/>
                <w:szCs w:val="28"/>
              </w:rPr>
              <w:t>ц</w:t>
            </w:r>
            <w:proofErr w:type="spellEnd"/>
            <w:r w:rsidRPr="00095D61">
              <w:rPr>
                <w:sz w:val="28"/>
                <w:szCs w:val="28"/>
              </w:rPr>
              <w:t>/га</w:t>
            </w:r>
          </w:p>
        </w:tc>
        <w:tc>
          <w:tcPr>
            <w:tcW w:w="1519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34,5</w:t>
            </w:r>
          </w:p>
        </w:tc>
        <w:tc>
          <w:tcPr>
            <w:tcW w:w="142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31,6</w:t>
            </w:r>
          </w:p>
        </w:tc>
        <w:tc>
          <w:tcPr>
            <w:tcW w:w="1384" w:type="dxa"/>
          </w:tcPr>
          <w:p w:rsidR="00095D61" w:rsidRPr="00FD4BFA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350" w:type="dxa"/>
          </w:tcPr>
          <w:p w:rsidR="00095D61" w:rsidRPr="00FD4BFA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-3,7</w:t>
            </w:r>
          </w:p>
        </w:tc>
      </w:tr>
      <w:tr w:rsidR="00095D61" w:rsidRPr="00A409EE" w:rsidTr="007E71C5">
        <w:tc>
          <w:tcPr>
            <w:tcW w:w="3506" w:type="dxa"/>
          </w:tcPr>
          <w:p w:rsidR="00095D61" w:rsidRPr="00095D61" w:rsidRDefault="00095D61" w:rsidP="00290219">
            <w:pPr>
              <w:rPr>
                <w:sz w:val="28"/>
                <w:szCs w:val="28"/>
              </w:rPr>
            </w:pPr>
            <w:r w:rsidRPr="00095D61">
              <w:rPr>
                <w:sz w:val="28"/>
                <w:szCs w:val="28"/>
              </w:rPr>
              <w:t xml:space="preserve">Льноволокно </w:t>
            </w:r>
          </w:p>
        </w:tc>
        <w:tc>
          <w:tcPr>
            <w:tcW w:w="847" w:type="dxa"/>
          </w:tcPr>
          <w:p w:rsidR="00095D61" w:rsidRPr="00095D61" w:rsidRDefault="00095D61" w:rsidP="00290219">
            <w:pPr>
              <w:jc w:val="both"/>
              <w:rPr>
                <w:sz w:val="28"/>
                <w:szCs w:val="28"/>
              </w:rPr>
            </w:pPr>
            <w:proofErr w:type="spellStart"/>
            <w:r w:rsidRPr="00095D61">
              <w:rPr>
                <w:sz w:val="28"/>
                <w:szCs w:val="28"/>
              </w:rPr>
              <w:t>ц</w:t>
            </w:r>
            <w:proofErr w:type="spellEnd"/>
            <w:r w:rsidRPr="00095D61">
              <w:rPr>
                <w:sz w:val="28"/>
                <w:szCs w:val="28"/>
              </w:rPr>
              <w:t>/га</w:t>
            </w:r>
          </w:p>
        </w:tc>
        <w:tc>
          <w:tcPr>
            <w:tcW w:w="1519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9,6</w:t>
            </w:r>
          </w:p>
        </w:tc>
        <w:tc>
          <w:tcPr>
            <w:tcW w:w="1424" w:type="dxa"/>
          </w:tcPr>
          <w:p w:rsidR="00095D61" w:rsidRPr="00B0506D" w:rsidRDefault="00095D61" w:rsidP="000B7139">
            <w:pPr>
              <w:jc w:val="center"/>
              <w:rPr>
                <w:sz w:val="28"/>
                <w:szCs w:val="28"/>
              </w:rPr>
            </w:pPr>
            <w:r w:rsidRPr="00B0506D">
              <w:rPr>
                <w:sz w:val="28"/>
                <w:szCs w:val="28"/>
              </w:rPr>
              <w:t>7,2</w:t>
            </w:r>
          </w:p>
        </w:tc>
        <w:tc>
          <w:tcPr>
            <w:tcW w:w="1384" w:type="dxa"/>
          </w:tcPr>
          <w:p w:rsidR="00095D61" w:rsidRPr="00FD4BFA" w:rsidRDefault="00095D61" w:rsidP="000B7139">
            <w:pPr>
              <w:jc w:val="center"/>
              <w:rPr>
                <w:sz w:val="28"/>
                <w:szCs w:val="28"/>
              </w:rPr>
            </w:pPr>
            <w:r w:rsidRPr="00FD4BFA">
              <w:rPr>
                <w:sz w:val="28"/>
                <w:szCs w:val="28"/>
              </w:rPr>
              <w:t>6,8</w:t>
            </w:r>
          </w:p>
        </w:tc>
        <w:tc>
          <w:tcPr>
            <w:tcW w:w="1350" w:type="dxa"/>
          </w:tcPr>
          <w:p w:rsidR="00095D61" w:rsidRPr="00FD4BFA" w:rsidRDefault="00095D61" w:rsidP="000B7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D4BFA">
              <w:rPr>
                <w:sz w:val="28"/>
                <w:szCs w:val="28"/>
              </w:rPr>
              <w:t>0,4</w:t>
            </w:r>
          </w:p>
        </w:tc>
      </w:tr>
    </w:tbl>
    <w:p w:rsidR="0032238F" w:rsidRPr="00A409EE" w:rsidRDefault="0032238F" w:rsidP="0032238F">
      <w:pPr>
        <w:rPr>
          <w:b/>
          <w:bCs/>
          <w:sz w:val="32"/>
          <w:szCs w:val="32"/>
          <w:highlight w:val="yellow"/>
        </w:rPr>
      </w:pPr>
    </w:p>
    <w:p w:rsidR="0032238F" w:rsidRDefault="0032238F" w:rsidP="0032238F">
      <w:pPr>
        <w:ind w:left="1" w:hanging="1"/>
        <w:jc w:val="center"/>
        <w:rPr>
          <w:b/>
          <w:bCs/>
          <w:sz w:val="32"/>
          <w:szCs w:val="32"/>
        </w:rPr>
      </w:pPr>
      <w:r w:rsidRPr="00EF70E6">
        <w:rPr>
          <w:b/>
          <w:bCs/>
          <w:sz w:val="32"/>
          <w:szCs w:val="32"/>
        </w:rPr>
        <w:t>ЖИВОТНОВОДСТВО</w:t>
      </w:r>
    </w:p>
    <w:p w:rsidR="0089509F" w:rsidRPr="00EF70E6" w:rsidRDefault="0089509F" w:rsidP="0032238F">
      <w:pPr>
        <w:ind w:left="1" w:hanging="1"/>
        <w:jc w:val="center"/>
        <w:rPr>
          <w:b/>
          <w:bCs/>
          <w:sz w:val="32"/>
          <w:szCs w:val="32"/>
        </w:rPr>
      </w:pPr>
    </w:p>
    <w:p w:rsidR="00EF70E6" w:rsidRPr="00AE6996" w:rsidRDefault="00EF70E6" w:rsidP="00EF70E6">
      <w:pPr>
        <w:ind w:firstLine="709"/>
        <w:jc w:val="both"/>
        <w:rPr>
          <w:sz w:val="28"/>
          <w:szCs w:val="28"/>
          <w:highlight w:val="yellow"/>
        </w:rPr>
      </w:pPr>
      <w:r w:rsidRPr="00A12232">
        <w:rPr>
          <w:sz w:val="28"/>
          <w:szCs w:val="28"/>
        </w:rPr>
        <w:t xml:space="preserve">По состоянию на 01.10.2019 года поголовье крупного рогатого скота в хозяйствах всех категорий увеличилось на 178 голов или на 2,6% и составило 7060 голов, поголовье коров </w:t>
      </w:r>
      <w:r>
        <w:rPr>
          <w:sz w:val="28"/>
          <w:szCs w:val="28"/>
        </w:rPr>
        <w:t>увеличилось</w:t>
      </w:r>
      <w:r w:rsidRPr="00A12232">
        <w:rPr>
          <w:sz w:val="28"/>
          <w:szCs w:val="28"/>
        </w:rPr>
        <w:t xml:space="preserve">  на  200 голов или на 6,7% и составило 3199 голов. </w:t>
      </w:r>
    </w:p>
    <w:p w:rsidR="0032238F" w:rsidRPr="00EF70E6" w:rsidRDefault="0032238F" w:rsidP="0032238F">
      <w:pPr>
        <w:ind w:firstLine="709"/>
        <w:jc w:val="both"/>
        <w:rPr>
          <w:sz w:val="28"/>
          <w:szCs w:val="28"/>
        </w:rPr>
      </w:pPr>
      <w:r w:rsidRPr="00EF70E6">
        <w:rPr>
          <w:sz w:val="28"/>
          <w:szCs w:val="28"/>
        </w:rPr>
        <w:t>Разведением крупного рогатого скота в районе занимаются 8 сельскохозяйственных предприятий.</w:t>
      </w:r>
    </w:p>
    <w:p w:rsidR="0032238F" w:rsidRPr="00EF70E6" w:rsidRDefault="0032238F" w:rsidP="0032238F">
      <w:pPr>
        <w:tabs>
          <w:tab w:val="left" w:pos="840"/>
        </w:tabs>
        <w:ind w:firstLine="709"/>
        <w:jc w:val="both"/>
        <w:rPr>
          <w:rFonts w:ascii="Open Sans" w:hAnsi="Open Sans" w:cs="Helvetica"/>
          <w:color w:val="5F5F5F"/>
          <w:sz w:val="21"/>
          <w:szCs w:val="21"/>
        </w:rPr>
      </w:pPr>
      <w:r w:rsidRPr="00EF70E6">
        <w:rPr>
          <w:sz w:val="28"/>
          <w:szCs w:val="28"/>
        </w:rPr>
        <w:t>На долю сельскохозяйстве</w:t>
      </w:r>
      <w:r w:rsidR="00EF70E6" w:rsidRPr="00EF70E6">
        <w:rPr>
          <w:sz w:val="28"/>
          <w:szCs w:val="28"/>
        </w:rPr>
        <w:t>нных предприятий приходится 85,6</w:t>
      </w:r>
      <w:r w:rsidRPr="00EF70E6">
        <w:rPr>
          <w:sz w:val="28"/>
          <w:szCs w:val="28"/>
        </w:rPr>
        <w:t xml:space="preserve"> % </w:t>
      </w:r>
      <w:r w:rsidR="007E71C5" w:rsidRPr="00EF70E6">
        <w:rPr>
          <w:sz w:val="28"/>
          <w:szCs w:val="28"/>
        </w:rPr>
        <w:t xml:space="preserve">от </w:t>
      </w:r>
      <w:r w:rsidRPr="00EF70E6">
        <w:rPr>
          <w:sz w:val="28"/>
          <w:szCs w:val="28"/>
        </w:rPr>
        <w:t xml:space="preserve">общего поголовья крупного рогатого скота района, в том числе СХПК </w:t>
      </w:r>
      <w:proofErr w:type="spellStart"/>
      <w:r w:rsidRPr="00EF70E6">
        <w:rPr>
          <w:sz w:val="28"/>
          <w:szCs w:val="28"/>
        </w:rPr>
        <w:t>ко</w:t>
      </w:r>
      <w:r w:rsidR="00EF70E6" w:rsidRPr="00EF70E6">
        <w:rPr>
          <w:sz w:val="28"/>
          <w:szCs w:val="28"/>
        </w:rPr>
        <w:t>лхоз-племзавод</w:t>
      </w:r>
      <w:proofErr w:type="spellEnd"/>
      <w:r w:rsidR="00EF70E6" w:rsidRPr="00EF70E6">
        <w:rPr>
          <w:sz w:val="28"/>
          <w:szCs w:val="28"/>
        </w:rPr>
        <w:t xml:space="preserve"> «Радищево» - 57,7</w:t>
      </w:r>
      <w:r w:rsidRPr="00EF70E6">
        <w:rPr>
          <w:sz w:val="28"/>
          <w:szCs w:val="28"/>
        </w:rPr>
        <w:t xml:space="preserve">%. </w:t>
      </w:r>
      <w:r w:rsidRPr="00EF70E6">
        <w:rPr>
          <w:rFonts w:ascii="Open Sans" w:hAnsi="Open Sans" w:cs="Helvetica"/>
          <w:color w:val="5F5F5F"/>
          <w:sz w:val="21"/>
          <w:szCs w:val="21"/>
        </w:rPr>
        <w:tab/>
      </w:r>
    </w:p>
    <w:p w:rsidR="00EF70E6" w:rsidRPr="00596973" w:rsidRDefault="00EF70E6" w:rsidP="00EF70E6">
      <w:pPr>
        <w:ind w:firstLine="708"/>
        <w:jc w:val="both"/>
        <w:rPr>
          <w:color w:val="00B050"/>
          <w:sz w:val="28"/>
          <w:szCs w:val="28"/>
        </w:rPr>
      </w:pPr>
      <w:r w:rsidRPr="00AB7097">
        <w:rPr>
          <w:color w:val="000000"/>
          <w:sz w:val="28"/>
          <w:szCs w:val="28"/>
        </w:rPr>
        <w:lastRenderedPageBreak/>
        <w:t xml:space="preserve">Сократилось поголовье КРС по сравнению с прошлым годом, в таких хозяйствах как СХПК </w:t>
      </w:r>
      <w:proofErr w:type="spellStart"/>
      <w:r w:rsidRPr="00AB7097">
        <w:rPr>
          <w:color w:val="000000"/>
          <w:sz w:val="28"/>
          <w:szCs w:val="28"/>
        </w:rPr>
        <w:t>к-п</w:t>
      </w:r>
      <w:proofErr w:type="spellEnd"/>
      <w:r w:rsidRPr="00AB7097">
        <w:rPr>
          <w:color w:val="000000"/>
          <w:sz w:val="28"/>
          <w:szCs w:val="28"/>
        </w:rPr>
        <w:t xml:space="preserve"> «Радищево» – на </w:t>
      </w:r>
      <w:r>
        <w:rPr>
          <w:color w:val="000000"/>
          <w:sz w:val="28"/>
          <w:szCs w:val="28"/>
        </w:rPr>
        <w:t>281</w:t>
      </w:r>
      <w:r w:rsidRPr="00AB7097">
        <w:rPr>
          <w:color w:val="000000"/>
          <w:sz w:val="28"/>
          <w:szCs w:val="28"/>
        </w:rPr>
        <w:t xml:space="preserve"> голов</w:t>
      </w:r>
      <w:r>
        <w:rPr>
          <w:color w:val="000000"/>
          <w:sz w:val="28"/>
          <w:szCs w:val="28"/>
        </w:rPr>
        <w:t>у</w:t>
      </w:r>
      <w:r w:rsidRPr="00AB7097">
        <w:rPr>
          <w:color w:val="000000"/>
          <w:sz w:val="28"/>
          <w:szCs w:val="28"/>
        </w:rPr>
        <w:t>,</w:t>
      </w:r>
      <w:r w:rsidRPr="00596973">
        <w:rPr>
          <w:color w:val="00B050"/>
          <w:sz w:val="28"/>
          <w:szCs w:val="28"/>
        </w:rPr>
        <w:t xml:space="preserve"> </w:t>
      </w:r>
      <w:r w:rsidRPr="00AB7097">
        <w:rPr>
          <w:color w:val="000000"/>
          <w:sz w:val="28"/>
          <w:szCs w:val="28"/>
        </w:rPr>
        <w:t xml:space="preserve">СПК ПХ «Пречистое» - на </w:t>
      </w:r>
      <w:r>
        <w:rPr>
          <w:color w:val="000000"/>
          <w:sz w:val="28"/>
          <w:szCs w:val="28"/>
        </w:rPr>
        <w:t>14</w:t>
      </w:r>
      <w:r w:rsidRPr="00AB7097">
        <w:rPr>
          <w:color w:val="000000"/>
          <w:sz w:val="28"/>
          <w:szCs w:val="28"/>
        </w:rPr>
        <w:t xml:space="preserve"> голов,</w:t>
      </w:r>
      <w:r w:rsidRPr="00596973">
        <w:rPr>
          <w:color w:val="00B050"/>
          <w:sz w:val="28"/>
          <w:szCs w:val="28"/>
        </w:rPr>
        <w:t xml:space="preserve"> </w:t>
      </w:r>
      <w:r w:rsidRPr="00AB7097">
        <w:rPr>
          <w:color w:val="000000"/>
          <w:sz w:val="28"/>
          <w:szCs w:val="28"/>
        </w:rPr>
        <w:t xml:space="preserve">АОЗТ им. Пушкина – на </w:t>
      </w:r>
      <w:r>
        <w:rPr>
          <w:color w:val="000000"/>
          <w:sz w:val="28"/>
          <w:szCs w:val="28"/>
        </w:rPr>
        <w:t>45</w:t>
      </w:r>
      <w:r w:rsidRPr="00AB7097">
        <w:rPr>
          <w:color w:val="000000"/>
          <w:sz w:val="28"/>
          <w:szCs w:val="28"/>
        </w:rPr>
        <w:t xml:space="preserve"> голов,</w:t>
      </w:r>
      <w:r w:rsidRPr="00596973">
        <w:rPr>
          <w:color w:val="00B050"/>
          <w:sz w:val="28"/>
          <w:szCs w:val="28"/>
        </w:rPr>
        <w:t xml:space="preserve"> </w:t>
      </w:r>
      <w:r w:rsidRPr="00AB7097">
        <w:rPr>
          <w:color w:val="000000"/>
          <w:sz w:val="28"/>
          <w:szCs w:val="28"/>
        </w:rPr>
        <w:t>СПК «</w:t>
      </w:r>
      <w:proofErr w:type="spellStart"/>
      <w:r w:rsidRPr="00AB7097">
        <w:rPr>
          <w:color w:val="000000"/>
          <w:sz w:val="28"/>
          <w:szCs w:val="28"/>
        </w:rPr>
        <w:t>Родоманово</w:t>
      </w:r>
      <w:proofErr w:type="spellEnd"/>
      <w:r w:rsidRPr="00AB7097">
        <w:rPr>
          <w:color w:val="000000"/>
          <w:sz w:val="28"/>
          <w:szCs w:val="28"/>
        </w:rPr>
        <w:t>» - на 751 голову (на ликвидации), ООО «</w:t>
      </w:r>
      <w:proofErr w:type="spellStart"/>
      <w:r w:rsidRPr="00AB7097">
        <w:rPr>
          <w:color w:val="000000"/>
          <w:sz w:val="28"/>
          <w:szCs w:val="28"/>
        </w:rPr>
        <w:t>Баскаково</w:t>
      </w:r>
      <w:proofErr w:type="spellEnd"/>
      <w:r w:rsidRPr="00AB7097">
        <w:rPr>
          <w:color w:val="000000"/>
          <w:sz w:val="28"/>
          <w:szCs w:val="28"/>
        </w:rPr>
        <w:t xml:space="preserve"> - </w:t>
      </w:r>
      <w:proofErr w:type="spellStart"/>
      <w:r w:rsidRPr="00AB7097">
        <w:rPr>
          <w:color w:val="000000"/>
          <w:sz w:val="28"/>
          <w:szCs w:val="28"/>
        </w:rPr>
        <w:t>Агро</w:t>
      </w:r>
      <w:proofErr w:type="spellEnd"/>
      <w:r w:rsidRPr="00AB7097">
        <w:rPr>
          <w:color w:val="000000"/>
          <w:sz w:val="28"/>
          <w:szCs w:val="28"/>
        </w:rPr>
        <w:t xml:space="preserve">» – на </w:t>
      </w:r>
      <w:r>
        <w:rPr>
          <w:color w:val="000000"/>
          <w:sz w:val="28"/>
          <w:szCs w:val="28"/>
        </w:rPr>
        <w:t>14</w:t>
      </w:r>
      <w:r w:rsidRPr="00AB7097">
        <w:rPr>
          <w:color w:val="000000"/>
          <w:sz w:val="28"/>
          <w:szCs w:val="28"/>
        </w:rPr>
        <w:t xml:space="preserve"> голов. Произошло увеличение  поголовья КРС к уровню прошлого года в следующих хозяйствах: </w:t>
      </w:r>
      <w:proofErr w:type="gramStart"/>
      <w:r w:rsidRPr="00AB7097">
        <w:rPr>
          <w:color w:val="000000"/>
          <w:sz w:val="28"/>
          <w:szCs w:val="28"/>
        </w:rPr>
        <w:t xml:space="preserve">ООО «ФХ «Добрыня» - на </w:t>
      </w:r>
      <w:r>
        <w:rPr>
          <w:color w:val="000000"/>
          <w:sz w:val="28"/>
          <w:szCs w:val="28"/>
        </w:rPr>
        <w:t>57</w:t>
      </w:r>
      <w:r w:rsidRPr="00AB7097">
        <w:rPr>
          <w:color w:val="000000"/>
          <w:sz w:val="28"/>
          <w:szCs w:val="28"/>
        </w:rPr>
        <w:t xml:space="preserve"> голов, АО «АФ «Наша Житница» - на </w:t>
      </w:r>
      <w:r>
        <w:rPr>
          <w:color w:val="000000"/>
          <w:sz w:val="28"/>
          <w:szCs w:val="28"/>
        </w:rPr>
        <w:t>840</w:t>
      </w:r>
      <w:r w:rsidRPr="00AB7097">
        <w:rPr>
          <w:color w:val="000000"/>
          <w:sz w:val="28"/>
          <w:szCs w:val="28"/>
        </w:rPr>
        <w:t xml:space="preserve"> голов, ООО «</w:t>
      </w:r>
      <w:proofErr w:type="spellStart"/>
      <w:r w:rsidRPr="00AB7097">
        <w:rPr>
          <w:color w:val="000000"/>
          <w:sz w:val="28"/>
          <w:szCs w:val="28"/>
        </w:rPr>
        <w:t>Агро</w:t>
      </w:r>
      <w:proofErr w:type="spellEnd"/>
      <w:r w:rsidRPr="00AB7097">
        <w:rPr>
          <w:color w:val="000000"/>
          <w:sz w:val="28"/>
          <w:szCs w:val="28"/>
        </w:rPr>
        <w:t xml:space="preserve"> </w:t>
      </w:r>
      <w:proofErr w:type="spellStart"/>
      <w:r w:rsidRPr="00AB7097">
        <w:rPr>
          <w:color w:val="000000"/>
          <w:sz w:val="28"/>
          <w:szCs w:val="28"/>
        </w:rPr>
        <w:t>Гжать</w:t>
      </w:r>
      <w:proofErr w:type="spellEnd"/>
      <w:r w:rsidRPr="00AB7097">
        <w:rPr>
          <w:color w:val="000000"/>
          <w:sz w:val="28"/>
          <w:szCs w:val="28"/>
        </w:rPr>
        <w:t xml:space="preserve"> </w:t>
      </w:r>
      <w:proofErr w:type="spellStart"/>
      <w:r w:rsidRPr="00AB7097">
        <w:rPr>
          <w:color w:val="000000"/>
          <w:sz w:val="28"/>
          <w:szCs w:val="28"/>
        </w:rPr>
        <w:t>Инвест</w:t>
      </w:r>
      <w:proofErr w:type="spellEnd"/>
      <w:r w:rsidRPr="00AB7097">
        <w:rPr>
          <w:color w:val="000000"/>
          <w:sz w:val="28"/>
          <w:szCs w:val="28"/>
        </w:rPr>
        <w:t>» - на 306 голов</w:t>
      </w:r>
      <w:r>
        <w:rPr>
          <w:color w:val="000000"/>
          <w:sz w:val="28"/>
          <w:szCs w:val="28"/>
        </w:rPr>
        <w:t>, ООО «Агрофирма «Сежа» на 3 головы.</w:t>
      </w:r>
      <w:proofErr w:type="gramEnd"/>
    </w:p>
    <w:p w:rsidR="00EF70E6" w:rsidRPr="001F609B" w:rsidRDefault="00EF70E6" w:rsidP="00EF70E6">
      <w:pPr>
        <w:ind w:firstLine="708"/>
        <w:jc w:val="both"/>
        <w:rPr>
          <w:sz w:val="28"/>
          <w:szCs w:val="28"/>
        </w:rPr>
      </w:pPr>
      <w:r w:rsidRPr="001F609B">
        <w:rPr>
          <w:sz w:val="28"/>
          <w:szCs w:val="28"/>
        </w:rPr>
        <w:t>Всеми категориями хозяй</w:t>
      </w:r>
      <w:proofErr w:type="gramStart"/>
      <w:r w:rsidRPr="001F609B">
        <w:rPr>
          <w:sz w:val="28"/>
          <w:szCs w:val="28"/>
        </w:rPr>
        <w:t>ств пр</w:t>
      </w:r>
      <w:proofErr w:type="gramEnd"/>
      <w:r w:rsidRPr="001F609B">
        <w:rPr>
          <w:sz w:val="28"/>
          <w:szCs w:val="28"/>
        </w:rPr>
        <w:t xml:space="preserve">оизведено </w:t>
      </w:r>
      <w:r>
        <w:rPr>
          <w:sz w:val="28"/>
          <w:szCs w:val="28"/>
        </w:rPr>
        <w:t>3027,</w:t>
      </w:r>
      <w:r w:rsidRPr="001F609B">
        <w:rPr>
          <w:sz w:val="28"/>
          <w:szCs w:val="28"/>
        </w:rPr>
        <w:t>5</w:t>
      </w:r>
      <w:r>
        <w:rPr>
          <w:sz w:val="28"/>
          <w:szCs w:val="28"/>
        </w:rPr>
        <w:t xml:space="preserve"> тонн мяса, что на 13,4% </w:t>
      </w:r>
      <w:r w:rsidRPr="001F609B">
        <w:rPr>
          <w:sz w:val="28"/>
          <w:szCs w:val="28"/>
        </w:rPr>
        <w:t>больше по сравнению с соответствующим периодом прошлого года. В сельскохозяйственных организациях –</w:t>
      </w:r>
      <w:r>
        <w:rPr>
          <w:sz w:val="28"/>
          <w:szCs w:val="28"/>
        </w:rPr>
        <w:t xml:space="preserve"> 2663,6 </w:t>
      </w:r>
      <w:r w:rsidRPr="001F609B">
        <w:rPr>
          <w:sz w:val="28"/>
          <w:szCs w:val="28"/>
        </w:rPr>
        <w:t xml:space="preserve">тонн, </w:t>
      </w:r>
      <w:r>
        <w:rPr>
          <w:sz w:val="28"/>
          <w:szCs w:val="28"/>
        </w:rPr>
        <w:t>что на 8,9 % больше чем за 9 месяцев  2018</w:t>
      </w:r>
      <w:r w:rsidRPr="001F609B">
        <w:rPr>
          <w:sz w:val="28"/>
          <w:szCs w:val="28"/>
        </w:rPr>
        <w:t xml:space="preserve"> года. </w:t>
      </w:r>
    </w:p>
    <w:p w:rsidR="00440A9C" w:rsidRPr="00440A9C" w:rsidRDefault="00EF70E6" w:rsidP="00440A9C">
      <w:pPr>
        <w:ind w:firstLine="709"/>
        <w:jc w:val="both"/>
        <w:rPr>
          <w:sz w:val="28"/>
          <w:szCs w:val="28"/>
        </w:rPr>
      </w:pPr>
      <w:r w:rsidRPr="001F609B">
        <w:rPr>
          <w:sz w:val="28"/>
          <w:szCs w:val="28"/>
        </w:rPr>
        <w:t xml:space="preserve">Производство молока в хозяйствах всех категорий на 01.10.2019 года составило 10955,3тонн, в том числе в сельскохозяйственных предприятиях – </w:t>
      </w:r>
      <w:r>
        <w:rPr>
          <w:sz w:val="28"/>
          <w:szCs w:val="28"/>
        </w:rPr>
        <w:t>8675,</w:t>
      </w:r>
      <w:r w:rsidRPr="001F609B">
        <w:rPr>
          <w:sz w:val="28"/>
          <w:szCs w:val="28"/>
        </w:rPr>
        <w:t xml:space="preserve">7 тонн. </w:t>
      </w:r>
    </w:p>
    <w:p w:rsidR="0032238F" w:rsidRPr="00A409EE" w:rsidRDefault="0032238F" w:rsidP="0032238F">
      <w:pPr>
        <w:tabs>
          <w:tab w:val="left" w:pos="600"/>
        </w:tabs>
        <w:jc w:val="center"/>
        <w:rPr>
          <w:b/>
          <w:bCs/>
          <w:sz w:val="28"/>
          <w:szCs w:val="28"/>
          <w:highlight w:val="yellow"/>
        </w:rPr>
      </w:pPr>
    </w:p>
    <w:p w:rsidR="0032238F" w:rsidRPr="00CA409E" w:rsidRDefault="0032238F" w:rsidP="0032238F">
      <w:pPr>
        <w:tabs>
          <w:tab w:val="left" w:pos="600"/>
        </w:tabs>
        <w:jc w:val="center"/>
        <w:rPr>
          <w:b/>
          <w:bCs/>
          <w:sz w:val="28"/>
          <w:szCs w:val="28"/>
        </w:rPr>
      </w:pPr>
      <w:r w:rsidRPr="00CA409E">
        <w:rPr>
          <w:b/>
          <w:bCs/>
          <w:sz w:val="28"/>
          <w:szCs w:val="28"/>
        </w:rPr>
        <w:t>Основные показатели производства сельскохозяйственной продукции</w:t>
      </w:r>
    </w:p>
    <w:p w:rsidR="0032238F" w:rsidRPr="00A409EE" w:rsidRDefault="0032238F" w:rsidP="0032238F">
      <w:pPr>
        <w:tabs>
          <w:tab w:val="left" w:pos="600"/>
        </w:tabs>
        <w:jc w:val="center"/>
        <w:rPr>
          <w:b/>
          <w:bCs/>
          <w:sz w:val="28"/>
          <w:szCs w:val="28"/>
          <w:highlight w:val="yellow"/>
        </w:rPr>
      </w:pPr>
      <w:r w:rsidRPr="00CA409E">
        <w:rPr>
          <w:b/>
          <w:bCs/>
          <w:sz w:val="28"/>
          <w:szCs w:val="28"/>
        </w:rPr>
        <w:t xml:space="preserve">за </w:t>
      </w:r>
      <w:r w:rsidRPr="00CA409E">
        <w:rPr>
          <w:b/>
          <w:sz w:val="28"/>
          <w:szCs w:val="28"/>
        </w:rPr>
        <w:t>9 месяцев</w:t>
      </w:r>
      <w:r w:rsidR="00CA409E" w:rsidRPr="00CA409E">
        <w:rPr>
          <w:b/>
          <w:bCs/>
          <w:sz w:val="28"/>
          <w:szCs w:val="28"/>
        </w:rPr>
        <w:t xml:space="preserve"> 2019</w:t>
      </w:r>
      <w:r w:rsidRPr="00CA409E">
        <w:rPr>
          <w:b/>
          <w:bCs/>
          <w:sz w:val="28"/>
          <w:szCs w:val="28"/>
        </w:rPr>
        <w:t xml:space="preserve"> года.</w:t>
      </w:r>
    </w:p>
    <w:p w:rsidR="0032238F" w:rsidRPr="00A409EE" w:rsidRDefault="0032238F" w:rsidP="0032238F">
      <w:pPr>
        <w:tabs>
          <w:tab w:val="left" w:pos="600"/>
        </w:tabs>
        <w:jc w:val="both"/>
        <w:rPr>
          <w:b/>
          <w:bCs/>
          <w:sz w:val="28"/>
          <w:szCs w:val="28"/>
          <w:highlight w:val="yellow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51"/>
        <w:gridCol w:w="850"/>
        <w:gridCol w:w="497"/>
        <w:gridCol w:w="640"/>
        <w:gridCol w:w="641"/>
        <w:gridCol w:w="620"/>
        <w:gridCol w:w="620"/>
        <w:gridCol w:w="620"/>
        <w:gridCol w:w="724"/>
        <w:gridCol w:w="724"/>
        <w:gridCol w:w="584"/>
      </w:tblGrid>
      <w:tr w:rsidR="00CA409E" w:rsidRPr="00AE6996" w:rsidTr="004C63AB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spacing w:before="5" w:line="322" w:lineRule="exact"/>
              <w:ind w:right="-108"/>
              <w:jc w:val="both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Наименование</w:t>
            </w:r>
          </w:p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В хозяйствах          всех категорий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right="-144"/>
              <w:jc w:val="both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Темп роста</w:t>
            </w:r>
          </w:p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в %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В том числе:</w:t>
            </w:r>
          </w:p>
        </w:tc>
      </w:tr>
      <w:tr w:rsidR="00CA409E" w:rsidRPr="00AE6996" w:rsidTr="004C63AB">
        <w:trPr>
          <w:trHeight w:val="6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E" w:rsidRPr="009820E7" w:rsidRDefault="00CA409E" w:rsidP="004C6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E" w:rsidRPr="009820E7" w:rsidRDefault="00CA409E" w:rsidP="004C6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E" w:rsidRPr="009820E7" w:rsidRDefault="00CA409E" w:rsidP="004C6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С/</w:t>
            </w:r>
            <w:proofErr w:type="spellStart"/>
            <w:r w:rsidRPr="009820E7">
              <w:rPr>
                <w:sz w:val="28"/>
                <w:szCs w:val="28"/>
              </w:rPr>
              <w:t>х</w:t>
            </w:r>
            <w:proofErr w:type="spellEnd"/>
            <w:r w:rsidRPr="009820E7">
              <w:rPr>
                <w:sz w:val="28"/>
                <w:szCs w:val="28"/>
              </w:rPr>
              <w:t xml:space="preserve"> предприятия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Фермерские хозяйства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9E" w:rsidRPr="009820E7" w:rsidRDefault="00CA409E" w:rsidP="004C63AB">
            <w:pPr>
              <w:tabs>
                <w:tab w:val="left" w:pos="73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Хозяйства населения</w:t>
            </w:r>
          </w:p>
        </w:tc>
      </w:tr>
      <w:tr w:rsidR="00CA409E" w:rsidRPr="00AE6996" w:rsidTr="004C63AB">
        <w:trPr>
          <w:cantSplit/>
          <w:trHeight w:val="14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E" w:rsidRPr="00AE6996" w:rsidRDefault="00CA409E" w:rsidP="004C63A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9E" w:rsidRPr="00A12232" w:rsidRDefault="00CA409E" w:rsidP="004C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2018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2019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Темп роста</w:t>
            </w:r>
          </w:p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в 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Темп роста</w:t>
            </w:r>
          </w:p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в 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2018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Темп роста</w:t>
            </w:r>
          </w:p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в %</w:t>
            </w:r>
          </w:p>
        </w:tc>
      </w:tr>
      <w:tr w:rsidR="00CA409E" w:rsidRPr="00AE6996" w:rsidTr="004C63AB">
        <w:trPr>
          <w:cantSplit/>
          <w:trHeight w:hRule="exact"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Наличие крупного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6882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</w:tr>
      <w:tr w:rsidR="00CA409E" w:rsidRPr="00AE6996" w:rsidTr="004C63AB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Мясо,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  <w:tr w:rsidR="00CA409E" w:rsidRPr="00AE6996" w:rsidTr="004C63AB">
        <w:trPr>
          <w:cantSplit/>
          <w:trHeight w:val="1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Молоко,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9629,8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8675,7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CA409E" w:rsidRPr="006F0B43" w:rsidTr="004C63AB">
        <w:trPr>
          <w:cantSplit/>
          <w:trHeight w:val="9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9E" w:rsidRPr="009820E7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right="-108"/>
              <w:rPr>
                <w:sz w:val="28"/>
                <w:szCs w:val="28"/>
              </w:rPr>
            </w:pPr>
            <w:r w:rsidRPr="009820E7">
              <w:rPr>
                <w:sz w:val="28"/>
                <w:szCs w:val="28"/>
              </w:rPr>
              <w:t>Яйца, тыс.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09E" w:rsidRPr="00A12232" w:rsidRDefault="00CA409E" w:rsidP="004C63A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</w:tbl>
    <w:p w:rsidR="00494C07" w:rsidRPr="00A409EE" w:rsidRDefault="00494C07" w:rsidP="005B1B5E">
      <w:pPr>
        <w:rPr>
          <w:b/>
          <w:sz w:val="32"/>
          <w:szCs w:val="32"/>
          <w:highlight w:val="yellow"/>
        </w:rPr>
      </w:pPr>
    </w:p>
    <w:p w:rsidR="00A409EE" w:rsidRPr="00E60D90" w:rsidRDefault="00A409EE" w:rsidP="00A409EE">
      <w:pPr>
        <w:ind w:left="3540" w:firstLine="708"/>
        <w:rPr>
          <w:b/>
          <w:sz w:val="28"/>
          <w:szCs w:val="28"/>
        </w:rPr>
      </w:pPr>
      <w:r w:rsidRPr="00E60D90">
        <w:rPr>
          <w:b/>
          <w:sz w:val="28"/>
          <w:szCs w:val="28"/>
        </w:rPr>
        <w:t xml:space="preserve">ФИНАНСЫ. </w:t>
      </w:r>
    </w:p>
    <w:p w:rsidR="00A409EE" w:rsidRPr="00E60D90" w:rsidRDefault="00A409EE" w:rsidP="00A409EE">
      <w:pPr>
        <w:jc w:val="both"/>
        <w:rPr>
          <w:sz w:val="28"/>
          <w:szCs w:val="28"/>
        </w:rPr>
      </w:pPr>
    </w:p>
    <w:p w:rsidR="00A409EE" w:rsidRPr="00E60D90" w:rsidRDefault="00A409EE" w:rsidP="00A409EE">
      <w:pPr>
        <w:ind w:firstLine="708"/>
        <w:jc w:val="both"/>
        <w:rPr>
          <w:sz w:val="28"/>
          <w:szCs w:val="28"/>
        </w:rPr>
      </w:pPr>
      <w:proofErr w:type="gramStart"/>
      <w:r w:rsidRPr="00E60D9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60D9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60D90">
        <w:rPr>
          <w:sz w:val="28"/>
          <w:szCs w:val="28"/>
        </w:rPr>
        <w:t xml:space="preserve"> года в бюджет муниципального образования «Гагаринский район» поступило доходов в сумме </w:t>
      </w:r>
      <w:r>
        <w:rPr>
          <w:sz w:val="28"/>
          <w:szCs w:val="28"/>
        </w:rPr>
        <w:t>534,5</w:t>
      </w:r>
      <w:r w:rsidRPr="00E60D90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, что на 6,4 млн. руб. меньше, </w:t>
      </w:r>
      <w:r>
        <w:rPr>
          <w:sz w:val="28"/>
          <w:szCs w:val="28"/>
        </w:rPr>
        <w:lastRenderedPageBreak/>
        <w:t xml:space="preserve">чем в соответствующем периоде </w:t>
      </w:r>
      <w:r w:rsidRPr="00E60D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Pr="00E60D90">
        <w:rPr>
          <w:sz w:val="28"/>
          <w:szCs w:val="28"/>
        </w:rPr>
        <w:t xml:space="preserve"> </w:t>
      </w:r>
      <w:r>
        <w:rPr>
          <w:sz w:val="28"/>
          <w:szCs w:val="28"/>
        </w:rPr>
        <w:t>540,9</w:t>
      </w:r>
      <w:r w:rsidRPr="00E60D90">
        <w:rPr>
          <w:sz w:val="28"/>
          <w:szCs w:val="28"/>
        </w:rPr>
        <w:t xml:space="preserve"> млн. руб.), выполнение составило</w:t>
      </w:r>
      <w:r>
        <w:rPr>
          <w:sz w:val="28"/>
          <w:szCs w:val="28"/>
        </w:rPr>
        <w:t xml:space="preserve"> 74,6 </w:t>
      </w:r>
      <w:r w:rsidRPr="00E60D90">
        <w:rPr>
          <w:sz w:val="28"/>
          <w:szCs w:val="28"/>
        </w:rPr>
        <w:t xml:space="preserve">% к уточненному годовому плану. </w:t>
      </w:r>
      <w:proofErr w:type="gramEnd"/>
    </w:p>
    <w:p w:rsidR="00A409EE" w:rsidRPr="00E60D90" w:rsidRDefault="00A409EE" w:rsidP="00A409E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 xml:space="preserve">Собственные доходы (налоговые и неналоговые) муниципального образования за </w:t>
      </w:r>
      <w:r>
        <w:rPr>
          <w:sz w:val="28"/>
          <w:szCs w:val="28"/>
        </w:rPr>
        <w:t>9</w:t>
      </w:r>
      <w:r w:rsidRPr="00E60D90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E60D9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60D90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231,36 </w:t>
      </w:r>
      <w:r w:rsidRPr="00E60D90">
        <w:rPr>
          <w:sz w:val="28"/>
          <w:szCs w:val="28"/>
        </w:rPr>
        <w:t xml:space="preserve">млн. руб., выполнение </w:t>
      </w:r>
      <w:r>
        <w:rPr>
          <w:sz w:val="28"/>
          <w:szCs w:val="28"/>
        </w:rPr>
        <w:t xml:space="preserve">76,5 </w:t>
      </w:r>
      <w:r w:rsidRPr="00E60D90">
        <w:rPr>
          <w:sz w:val="28"/>
          <w:szCs w:val="28"/>
        </w:rPr>
        <w:t xml:space="preserve">% к уточненному годовому плану и </w:t>
      </w:r>
      <w:r>
        <w:rPr>
          <w:sz w:val="28"/>
          <w:szCs w:val="28"/>
        </w:rPr>
        <w:t xml:space="preserve">43,3 </w:t>
      </w:r>
      <w:r w:rsidRPr="00E60D90">
        <w:rPr>
          <w:sz w:val="28"/>
          <w:szCs w:val="28"/>
        </w:rPr>
        <w:t xml:space="preserve">% к общим доходам, поступившим в бюджет за </w:t>
      </w:r>
      <w:r>
        <w:rPr>
          <w:sz w:val="28"/>
          <w:szCs w:val="28"/>
        </w:rPr>
        <w:t>9</w:t>
      </w:r>
      <w:r w:rsidRPr="00E60D90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E60D9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года. По сравнению с прошлым годом поступление налоговых и неналоговых доходов увеличилось на </w:t>
      </w:r>
      <w:r>
        <w:rPr>
          <w:sz w:val="28"/>
          <w:szCs w:val="28"/>
        </w:rPr>
        <w:t xml:space="preserve">2,97 </w:t>
      </w:r>
      <w:r w:rsidRPr="00E60D90">
        <w:rPr>
          <w:sz w:val="28"/>
          <w:szCs w:val="28"/>
        </w:rPr>
        <w:t>млн. рублей. Основные причины: увеличение поступлений налога на доходы физических лиц</w:t>
      </w:r>
      <w:r>
        <w:rPr>
          <w:sz w:val="28"/>
          <w:szCs w:val="28"/>
        </w:rPr>
        <w:t xml:space="preserve">, акцизов по подакцизным товарам, государственной пошлины, доходов от сдачи имущества в аренду. </w:t>
      </w:r>
    </w:p>
    <w:p w:rsidR="00A409EE" w:rsidRPr="00E60D90" w:rsidRDefault="00A409EE" w:rsidP="00A409E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 xml:space="preserve">Поступление налога на доходы физических лиц </w:t>
      </w:r>
      <w:r>
        <w:rPr>
          <w:sz w:val="28"/>
          <w:szCs w:val="28"/>
        </w:rPr>
        <w:t xml:space="preserve">по сравнению с 9-тью месяцами 2018 года увеличилось на 7,4 млн. руб. и </w:t>
      </w:r>
      <w:r w:rsidRPr="00E60D90">
        <w:rPr>
          <w:sz w:val="28"/>
          <w:szCs w:val="28"/>
        </w:rPr>
        <w:t>связан</w:t>
      </w:r>
      <w:r>
        <w:rPr>
          <w:sz w:val="28"/>
          <w:szCs w:val="28"/>
        </w:rPr>
        <w:t>о</w:t>
      </w:r>
      <w:r w:rsidRPr="00E60D90">
        <w:rPr>
          <w:sz w:val="28"/>
          <w:szCs w:val="28"/>
        </w:rPr>
        <w:t xml:space="preserve"> с ростом фонда оплаты труда по</w:t>
      </w:r>
      <w:r>
        <w:rPr>
          <w:sz w:val="28"/>
          <w:szCs w:val="28"/>
        </w:rPr>
        <w:t xml:space="preserve"> крупным и средним предприятиям</w:t>
      </w:r>
      <w:r w:rsidRPr="00E60D90">
        <w:rPr>
          <w:sz w:val="28"/>
          <w:szCs w:val="28"/>
        </w:rPr>
        <w:t>.</w:t>
      </w:r>
    </w:p>
    <w:p w:rsidR="00A409EE" w:rsidRPr="00E60D90" w:rsidRDefault="00A409EE" w:rsidP="00A409E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60D9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60D90">
        <w:rPr>
          <w:sz w:val="28"/>
          <w:szCs w:val="28"/>
        </w:rPr>
        <w:t xml:space="preserve"> года поступило налогов на совокупный доход в сумме </w:t>
      </w:r>
      <w:r>
        <w:rPr>
          <w:sz w:val="28"/>
          <w:szCs w:val="28"/>
        </w:rPr>
        <w:t>16,4</w:t>
      </w:r>
      <w:r w:rsidRPr="00E60D90">
        <w:rPr>
          <w:sz w:val="28"/>
          <w:szCs w:val="28"/>
        </w:rPr>
        <w:t xml:space="preserve"> млн. руб., из них:</w:t>
      </w:r>
    </w:p>
    <w:p w:rsidR="00A409EE" w:rsidRDefault="00A409EE" w:rsidP="00A409E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>- единый налог на вмененный доход для отд</w:t>
      </w:r>
      <w:r>
        <w:rPr>
          <w:sz w:val="28"/>
          <w:szCs w:val="28"/>
        </w:rPr>
        <w:t>ельных видов деятельности - 12,2</w:t>
      </w:r>
      <w:r w:rsidRPr="00E60D90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 xml:space="preserve">уменьшение </w:t>
      </w:r>
      <w:r w:rsidRPr="00E60D90">
        <w:rPr>
          <w:sz w:val="28"/>
          <w:szCs w:val="28"/>
        </w:rPr>
        <w:t>в сравнении с аналогичным периодом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 xml:space="preserve">1,4 млн. </w:t>
      </w:r>
      <w:r w:rsidRPr="00E60D90">
        <w:rPr>
          <w:sz w:val="28"/>
          <w:szCs w:val="28"/>
        </w:rPr>
        <w:t>руб.</w:t>
      </w:r>
      <w:r>
        <w:rPr>
          <w:sz w:val="28"/>
          <w:szCs w:val="28"/>
        </w:rPr>
        <w:t xml:space="preserve"> по причине снижения начисленной суммы налога за счет вычетов, связанных с приобретением контрольно-кассовой техники)</w:t>
      </w:r>
      <w:r w:rsidRPr="00452DF9">
        <w:rPr>
          <w:sz w:val="28"/>
          <w:szCs w:val="28"/>
        </w:rPr>
        <w:t>;</w:t>
      </w:r>
    </w:p>
    <w:p w:rsidR="00A409EE" w:rsidRPr="00D72B47" w:rsidRDefault="00A409EE" w:rsidP="00A40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за 9 месяцев 2019 года выполнен в сумме 790,4 тыс. руб., выполнение составило 109,0 %. Увеличение связано с ростом налогооблагаемой базы в Потаповском, </w:t>
      </w:r>
      <w:proofErr w:type="spellStart"/>
      <w:r>
        <w:rPr>
          <w:sz w:val="28"/>
          <w:szCs w:val="28"/>
        </w:rPr>
        <w:t>Кармановском</w:t>
      </w:r>
      <w:proofErr w:type="spellEnd"/>
      <w:r>
        <w:rPr>
          <w:sz w:val="28"/>
          <w:szCs w:val="28"/>
        </w:rPr>
        <w:t xml:space="preserve"> и Никольском сельских поселениях Гагаринского района Смоленской области</w:t>
      </w:r>
      <w:r w:rsidRPr="00D72B47">
        <w:rPr>
          <w:sz w:val="28"/>
          <w:szCs w:val="28"/>
        </w:rPr>
        <w:t>;</w:t>
      </w:r>
    </w:p>
    <w:p w:rsidR="00A409EE" w:rsidRDefault="00A409EE" w:rsidP="00A409E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 xml:space="preserve">- налог, взимаемый с применением патентной системы </w:t>
      </w:r>
      <w:r>
        <w:rPr>
          <w:sz w:val="28"/>
          <w:szCs w:val="28"/>
        </w:rPr>
        <w:t>-</w:t>
      </w:r>
      <w:r w:rsidRPr="00E60D90">
        <w:rPr>
          <w:sz w:val="28"/>
          <w:szCs w:val="28"/>
        </w:rPr>
        <w:t xml:space="preserve"> 3,</w:t>
      </w:r>
      <w:r w:rsidRPr="00D72B47">
        <w:rPr>
          <w:sz w:val="28"/>
          <w:szCs w:val="28"/>
        </w:rPr>
        <w:t>4</w:t>
      </w:r>
      <w:r w:rsidRPr="00E60D90">
        <w:rPr>
          <w:sz w:val="28"/>
          <w:szCs w:val="28"/>
        </w:rPr>
        <w:t xml:space="preserve"> млн. руб., (</w:t>
      </w:r>
      <w:r>
        <w:rPr>
          <w:sz w:val="28"/>
          <w:szCs w:val="28"/>
        </w:rPr>
        <w:t>снижение</w:t>
      </w:r>
      <w:r w:rsidRPr="00E60D90">
        <w:rPr>
          <w:sz w:val="28"/>
          <w:szCs w:val="28"/>
        </w:rPr>
        <w:t xml:space="preserve"> на </w:t>
      </w:r>
      <w:r w:rsidRPr="00D72B47">
        <w:rPr>
          <w:sz w:val="28"/>
          <w:szCs w:val="28"/>
        </w:rPr>
        <w:t>220.5</w:t>
      </w:r>
      <w:r>
        <w:rPr>
          <w:sz w:val="28"/>
          <w:szCs w:val="28"/>
        </w:rPr>
        <w:t xml:space="preserve"> тыс</w:t>
      </w:r>
      <w:r w:rsidRPr="00E60D90">
        <w:rPr>
          <w:sz w:val="28"/>
          <w:szCs w:val="28"/>
        </w:rPr>
        <w:t>. руб.</w:t>
      </w:r>
      <w:r>
        <w:rPr>
          <w:sz w:val="28"/>
          <w:szCs w:val="28"/>
        </w:rPr>
        <w:t xml:space="preserve"> (6,1 %)</w:t>
      </w:r>
      <w:r w:rsidRPr="00E60D90">
        <w:rPr>
          <w:sz w:val="28"/>
          <w:szCs w:val="28"/>
        </w:rPr>
        <w:t xml:space="preserve"> по сравнению с аналогичным периодом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 счет вычетов, связанных с приобретением контрольно-кассовой техники</w:t>
      </w:r>
      <w:r w:rsidRPr="00E60D90">
        <w:rPr>
          <w:sz w:val="28"/>
          <w:szCs w:val="28"/>
        </w:rPr>
        <w:t>;</w:t>
      </w:r>
    </w:p>
    <w:p w:rsidR="00A409EE" w:rsidRPr="00DA5536" w:rsidRDefault="00A409EE" w:rsidP="00A40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добычу полезных ископаемых - поступило за отчетный период 1,9 млн. руб., что на 26,0 % меньше соответствующего периода 2018 года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связи с наличием недоимки по отдельным налогоплательщикам</w:t>
      </w:r>
      <w:r w:rsidRPr="00DA5536">
        <w:rPr>
          <w:sz w:val="28"/>
          <w:szCs w:val="28"/>
        </w:rPr>
        <w:t>;</w:t>
      </w:r>
    </w:p>
    <w:p w:rsidR="00A409EE" w:rsidRDefault="00A409EE" w:rsidP="00A409EE">
      <w:pPr>
        <w:ind w:firstLine="708"/>
        <w:jc w:val="both"/>
        <w:rPr>
          <w:sz w:val="28"/>
          <w:szCs w:val="28"/>
        </w:rPr>
      </w:pPr>
      <w:r w:rsidRPr="00DA553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плата за негативное воздействие на окружающую среду за 9 месяцев 2019 года составила 1,43 млн. руб., что на 15,1 </w:t>
      </w:r>
      <w:r w:rsidRPr="00917F5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меньше, чем за 9 месяцев 2018 года, за счет уменьшения объема платежей за негативное воздействие на окружающую среду. </w:t>
      </w:r>
    </w:p>
    <w:p w:rsidR="00A409EE" w:rsidRPr="00E60D90" w:rsidRDefault="00A409EE" w:rsidP="00A40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2019 года поступило безвозмездных поступлений от других бюджетов 303,2 млн. руб. В сравнении с аналогичным периодом 2018 года объем безвозмездных поступлений уменьшился на 9,4 млн. руб. (3,0 %) за счет уменьшения дотаций и субсидий. </w:t>
      </w:r>
    </w:p>
    <w:p w:rsidR="00A409EE" w:rsidRPr="00E60D90" w:rsidRDefault="00A409EE" w:rsidP="00A409EE">
      <w:pPr>
        <w:ind w:firstLine="708"/>
        <w:jc w:val="both"/>
        <w:rPr>
          <w:sz w:val="28"/>
          <w:szCs w:val="28"/>
        </w:rPr>
      </w:pPr>
      <w:proofErr w:type="gramStart"/>
      <w:r w:rsidRPr="00E60D90">
        <w:rPr>
          <w:sz w:val="28"/>
          <w:szCs w:val="28"/>
        </w:rPr>
        <w:t xml:space="preserve">Расходная часть бюджета муниципального образования «Гагаринский район» Смоленской области за </w:t>
      </w:r>
      <w:r>
        <w:rPr>
          <w:sz w:val="28"/>
          <w:szCs w:val="28"/>
        </w:rPr>
        <w:t>9 месяцев</w:t>
      </w:r>
      <w:r w:rsidRPr="00E60D9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60D90">
        <w:rPr>
          <w:sz w:val="28"/>
          <w:szCs w:val="28"/>
        </w:rPr>
        <w:t xml:space="preserve"> года освоена на </w:t>
      </w:r>
      <w:r>
        <w:rPr>
          <w:sz w:val="28"/>
          <w:szCs w:val="28"/>
        </w:rPr>
        <w:t xml:space="preserve">67,7 </w:t>
      </w:r>
      <w:r w:rsidRPr="00E60D90">
        <w:rPr>
          <w:sz w:val="28"/>
          <w:szCs w:val="28"/>
        </w:rPr>
        <w:t>%</w:t>
      </w:r>
      <w:r>
        <w:rPr>
          <w:sz w:val="28"/>
          <w:szCs w:val="28"/>
        </w:rPr>
        <w:t xml:space="preserve"> (при</w:t>
      </w:r>
      <w:r w:rsidRPr="00E60D9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60D90">
        <w:rPr>
          <w:sz w:val="28"/>
          <w:szCs w:val="28"/>
        </w:rPr>
        <w:t>т</w:t>
      </w:r>
      <w:r>
        <w:rPr>
          <w:sz w:val="28"/>
          <w:szCs w:val="28"/>
        </w:rPr>
        <w:t>вержденном годовом</w:t>
      </w:r>
      <w:r w:rsidRPr="00E60D90">
        <w:rPr>
          <w:sz w:val="28"/>
          <w:szCs w:val="28"/>
        </w:rPr>
        <w:t xml:space="preserve"> план</w:t>
      </w:r>
      <w:r>
        <w:rPr>
          <w:sz w:val="28"/>
          <w:szCs w:val="28"/>
        </w:rPr>
        <w:t>е -782,8</w:t>
      </w:r>
      <w:r w:rsidRPr="00E60D90">
        <w:rPr>
          <w:sz w:val="28"/>
          <w:szCs w:val="28"/>
        </w:rPr>
        <w:t xml:space="preserve"> млн. рублей, исполнено за отчетный период </w:t>
      </w:r>
      <w:r>
        <w:rPr>
          <w:sz w:val="28"/>
          <w:szCs w:val="28"/>
        </w:rPr>
        <w:t>-</w:t>
      </w:r>
      <w:r w:rsidRPr="00E60D90">
        <w:rPr>
          <w:sz w:val="28"/>
          <w:szCs w:val="28"/>
        </w:rPr>
        <w:t xml:space="preserve"> </w:t>
      </w:r>
      <w:r>
        <w:rPr>
          <w:sz w:val="28"/>
          <w:szCs w:val="28"/>
        </w:rPr>
        <w:t>530,0</w:t>
      </w:r>
      <w:r w:rsidRPr="00E60D90">
        <w:rPr>
          <w:sz w:val="28"/>
          <w:szCs w:val="28"/>
        </w:rPr>
        <w:t xml:space="preserve"> млн. рублей, что на </w:t>
      </w:r>
      <w:r>
        <w:rPr>
          <w:sz w:val="28"/>
          <w:szCs w:val="28"/>
        </w:rPr>
        <w:t>0,6 % больше</w:t>
      </w:r>
      <w:r w:rsidRPr="00E60D90">
        <w:rPr>
          <w:sz w:val="28"/>
          <w:szCs w:val="28"/>
        </w:rPr>
        <w:t xml:space="preserve">, чем за аналогичный период прошлого года (исполнено за </w:t>
      </w:r>
      <w:r>
        <w:rPr>
          <w:sz w:val="28"/>
          <w:szCs w:val="28"/>
        </w:rPr>
        <w:t>9 месяцев</w:t>
      </w:r>
      <w:r w:rsidRPr="00E60D9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Pr="00E60D90">
        <w:rPr>
          <w:sz w:val="28"/>
          <w:szCs w:val="28"/>
        </w:rPr>
        <w:t xml:space="preserve"> </w:t>
      </w:r>
      <w:r>
        <w:rPr>
          <w:sz w:val="28"/>
          <w:szCs w:val="28"/>
        </w:rPr>
        <w:t>526,7</w:t>
      </w:r>
      <w:r w:rsidRPr="00E60D90">
        <w:rPr>
          <w:sz w:val="28"/>
          <w:szCs w:val="28"/>
        </w:rPr>
        <w:t xml:space="preserve"> млн. рублей).</w:t>
      </w:r>
      <w:proofErr w:type="gramEnd"/>
    </w:p>
    <w:p w:rsidR="00A409EE" w:rsidRDefault="00A409EE" w:rsidP="00A409EE">
      <w:pPr>
        <w:ind w:firstLine="708"/>
        <w:jc w:val="both"/>
        <w:rPr>
          <w:color w:val="FF0000"/>
          <w:sz w:val="28"/>
          <w:szCs w:val="28"/>
        </w:rPr>
      </w:pPr>
      <w:r w:rsidRPr="00E60D90">
        <w:rPr>
          <w:sz w:val="28"/>
          <w:szCs w:val="28"/>
        </w:rPr>
        <w:t xml:space="preserve">По итогам исполнения бюджета </w:t>
      </w:r>
      <w:r>
        <w:rPr>
          <w:sz w:val="28"/>
          <w:szCs w:val="28"/>
        </w:rPr>
        <w:t>за 9 месяцев</w:t>
      </w:r>
      <w:r w:rsidRPr="00E60D9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60D90">
        <w:rPr>
          <w:sz w:val="28"/>
          <w:szCs w:val="28"/>
        </w:rPr>
        <w:t xml:space="preserve"> года сложился </w:t>
      </w:r>
      <w:proofErr w:type="spellStart"/>
      <w:r>
        <w:rPr>
          <w:sz w:val="28"/>
          <w:szCs w:val="28"/>
        </w:rPr>
        <w:t>профицит</w:t>
      </w:r>
      <w:proofErr w:type="spellEnd"/>
      <w:r w:rsidRPr="00E60D90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4,5</w:t>
      </w:r>
      <w:r w:rsidRPr="00E60D90">
        <w:rPr>
          <w:sz w:val="28"/>
          <w:szCs w:val="28"/>
        </w:rPr>
        <w:t xml:space="preserve"> млн. руб. (исполнены доходы в сумме </w:t>
      </w:r>
      <w:r>
        <w:rPr>
          <w:sz w:val="28"/>
          <w:szCs w:val="28"/>
        </w:rPr>
        <w:t>534,5</w:t>
      </w:r>
      <w:r w:rsidRPr="00E60D90">
        <w:rPr>
          <w:sz w:val="28"/>
          <w:szCs w:val="28"/>
        </w:rPr>
        <w:t xml:space="preserve"> млн. руб., произведено расходов </w:t>
      </w:r>
      <w:r>
        <w:rPr>
          <w:sz w:val="28"/>
          <w:szCs w:val="28"/>
        </w:rPr>
        <w:t>-</w:t>
      </w:r>
      <w:r w:rsidRPr="00E60D90">
        <w:rPr>
          <w:sz w:val="28"/>
          <w:szCs w:val="28"/>
        </w:rPr>
        <w:t xml:space="preserve"> </w:t>
      </w:r>
      <w:r>
        <w:rPr>
          <w:sz w:val="28"/>
          <w:szCs w:val="28"/>
        </w:rPr>
        <w:t>530,0</w:t>
      </w:r>
      <w:r w:rsidRPr="00E60D90">
        <w:rPr>
          <w:sz w:val="28"/>
          <w:szCs w:val="28"/>
        </w:rPr>
        <w:t xml:space="preserve"> млн. руб.)</w:t>
      </w:r>
      <w:r w:rsidRPr="00364381">
        <w:rPr>
          <w:color w:val="FF0000"/>
          <w:sz w:val="28"/>
          <w:szCs w:val="28"/>
        </w:rPr>
        <w:t xml:space="preserve"> </w:t>
      </w:r>
    </w:p>
    <w:p w:rsidR="00AB0206" w:rsidRPr="00A409EE" w:rsidRDefault="00AB0206" w:rsidP="0093360E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255057" w:rsidRPr="00281834" w:rsidRDefault="00A409EE" w:rsidP="002550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9EE">
        <w:rPr>
          <w:b/>
          <w:sz w:val="28"/>
          <w:szCs w:val="28"/>
        </w:rPr>
        <w:lastRenderedPageBreak/>
        <w:t>ИНВЕСТИЦИИ</w:t>
      </w:r>
    </w:p>
    <w:p w:rsidR="0089509F" w:rsidRDefault="0089509F" w:rsidP="008950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2019</w:t>
      </w:r>
      <w:r w:rsidRPr="00863B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63B17">
        <w:rPr>
          <w:sz w:val="28"/>
          <w:szCs w:val="28"/>
        </w:rPr>
        <w:t xml:space="preserve"> </w:t>
      </w:r>
      <w:r>
        <w:rPr>
          <w:sz w:val="28"/>
          <w:szCs w:val="28"/>
        </w:rPr>
        <w:t>объё</w:t>
      </w:r>
      <w:r w:rsidRPr="00863B17">
        <w:rPr>
          <w:sz w:val="28"/>
          <w:szCs w:val="28"/>
        </w:rPr>
        <w:t>м инвестиций по полному кругу предприятий муниципального образования «Гагаринский район» Смоленской области составил</w:t>
      </w:r>
      <w:r>
        <w:rPr>
          <w:sz w:val="28"/>
          <w:szCs w:val="28"/>
        </w:rPr>
        <w:t xml:space="preserve"> 855,2 </w:t>
      </w:r>
      <w:r w:rsidRPr="00863B17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руб. (</w:t>
      </w:r>
      <w:r>
        <w:rPr>
          <w:sz w:val="28"/>
          <w:szCs w:val="28"/>
        </w:rPr>
        <w:t xml:space="preserve">9 месяцев </w:t>
      </w:r>
      <w:r w:rsidRPr="00863B1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63B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- 696,4 </w:t>
      </w:r>
      <w:r w:rsidRPr="00863B17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руб.)</w:t>
      </w:r>
      <w:r>
        <w:rPr>
          <w:sz w:val="28"/>
          <w:szCs w:val="28"/>
        </w:rPr>
        <w:t xml:space="preserve">. </w:t>
      </w:r>
    </w:p>
    <w:p w:rsidR="0089509F" w:rsidRPr="00731223" w:rsidRDefault="0089509F" w:rsidP="008950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3B17">
        <w:rPr>
          <w:sz w:val="28"/>
          <w:szCs w:val="28"/>
        </w:rPr>
        <w:t xml:space="preserve">рупными и средними предприятиями и организациями </w:t>
      </w:r>
      <w:r>
        <w:rPr>
          <w:sz w:val="28"/>
          <w:szCs w:val="28"/>
        </w:rPr>
        <w:t xml:space="preserve">в отчетном периоде </w:t>
      </w:r>
      <w:r w:rsidRPr="00863B17">
        <w:rPr>
          <w:sz w:val="28"/>
          <w:szCs w:val="28"/>
        </w:rPr>
        <w:t>освоено инвестиций в основной капитал в сумме</w:t>
      </w:r>
      <w:r w:rsidRPr="00863B17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657,1</w:t>
      </w:r>
      <w:r w:rsidRPr="00863B17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рублей, что составило 105,8 % от уровня аналогичного периода 2018 года (620,9 млн. руб.). Существенный объем инвестиций на территории муниципального образования «Гагаринский район» Смоленской области предприятия направили </w:t>
      </w:r>
      <w:proofErr w:type="gramStart"/>
      <w:r>
        <w:rPr>
          <w:sz w:val="28"/>
          <w:szCs w:val="28"/>
        </w:rPr>
        <w:t>на</w:t>
      </w:r>
      <w:proofErr w:type="gramEnd"/>
      <w:r w:rsidRPr="00731223">
        <w:rPr>
          <w:sz w:val="28"/>
          <w:szCs w:val="28"/>
        </w:rPr>
        <w:t>:</w:t>
      </w:r>
    </w:p>
    <w:p w:rsidR="0089509F" w:rsidRPr="00731223" w:rsidRDefault="0089509F" w:rsidP="0089509F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модернизацию производства - в части приобретения оборудования </w:t>
      </w:r>
      <w:proofErr w:type="gramStart"/>
      <w:r>
        <w:rPr>
          <w:sz w:val="28"/>
          <w:szCs w:val="28"/>
        </w:rPr>
        <w:t>для</w:t>
      </w:r>
      <w:proofErr w:type="gramEnd"/>
    </w:p>
    <w:p w:rsidR="0089509F" w:rsidRPr="00731223" w:rsidRDefault="0089509F" w:rsidP="00895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основной производственной деятельности (ООО «ЭГГЕР ДРЕВПРОДУКТ ГАГАРИН», ТОСП ОАО «ОМПК» г. Гагарин, ООО «Мобил», ЗАО «</w:t>
      </w:r>
      <w:proofErr w:type="spellStart"/>
      <w:r>
        <w:rPr>
          <w:sz w:val="28"/>
          <w:szCs w:val="28"/>
        </w:rPr>
        <w:t>Электролуч</w:t>
      </w:r>
      <w:proofErr w:type="spellEnd"/>
      <w:r>
        <w:rPr>
          <w:sz w:val="28"/>
          <w:szCs w:val="28"/>
        </w:rPr>
        <w:t>», ПАО «НК РОСНЕФТЬ» - СМОЛЕНСКНЕФТЕПРОДУКТ» - Гагаринский склад хранения нефтепродуктов,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», ТОСП ООО «ШЕЛЛ НЕФТЬ» г. Гагарин, Гагаринский филиал 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>»)</w:t>
      </w:r>
      <w:r w:rsidRPr="007312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89509F" w:rsidRDefault="0089509F" w:rsidP="0089509F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покупку</w:t>
      </w:r>
      <w:proofErr w:type="gramEnd"/>
      <w:r>
        <w:rPr>
          <w:sz w:val="28"/>
          <w:szCs w:val="28"/>
        </w:rPr>
        <w:t xml:space="preserve"> а/транспортных средств (МБУ «Благоустройство Гагарин», </w:t>
      </w:r>
    </w:p>
    <w:p w:rsidR="0089509F" w:rsidRPr="00731223" w:rsidRDefault="0089509F" w:rsidP="00895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Мосводоканал</w:t>
      </w:r>
      <w:proofErr w:type="spellEnd"/>
      <w:r>
        <w:rPr>
          <w:sz w:val="28"/>
          <w:szCs w:val="28"/>
        </w:rPr>
        <w:t>» (Гагарин), ОБП №3 Ф-Л «Дорохово» АО «</w:t>
      </w:r>
      <w:proofErr w:type="spellStart"/>
      <w:r>
        <w:rPr>
          <w:sz w:val="28"/>
          <w:szCs w:val="28"/>
        </w:rPr>
        <w:t>Мостотрест-сервис</w:t>
      </w:r>
      <w:proofErr w:type="spellEnd"/>
      <w:r>
        <w:rPr>
          <w:sz w:val="28"/>
          <w:szCs w:val="28"/>
        </w:rPr>
        <w:t>»</w:t>
      </w:r>
      <w:r w:rsidRPr="00731223">
        <w:rPr>
          <w:sz w:val="28"/>
          <w:szCs w:val="28"/>
        </w:rPr>
        <w:t>;</w:t>
      </w:r>
    </w:p>
    <w:p w:rsidR="0089509F" w:rsidRPr="00EC4AC5" w:rsidRDefault="0089509F" w:rsidP="0089509F">
      <w:pPr>
        <w:numPr>
          <w:ilvl w:val="0"/>
          <w:numId w:val="20"/>
        </w:numPr>
        <w:shd w:val="clear" w:color="auto" w:fill="FFFFFF"/>
        <w:ind w:left="0" w:firstLine="1140"/>
        <w:jc w:val="both"/>
        <w:rPr>
          <w:sz w:val="28"/>
          <w:szCs w:val="28"/>
        </w:rPr>
      </w:pPr>
      <w:r w:rsidRPr="00EC4AC5">
        <w:rPr>
          <w:sz w:val="28"/>
          <w:szCs w:val="28"/>
        </w:rPr>
        <w:t xml:space="preserve"> содержание зданий и соор</w:t>
      </w:r>
      <w:r>
        <w:rPr>
          <w:sz w:val="28"/>
          <w:szCs w:val="28"/>
        </w:rPr>
        <w:t xml:space="preserve">ужений (ОБП №3 Ф-Л «Дорохово» АО </w:t>
      </w:r>
      <w:r w:rsidRPr="00EC4AC5">
        <w:rPr>
          <w:sz w:val="28"/>
          <w:szCs w:val="28"/>
        </w:rPr>
        <w:t>«</w:t>
      </w:r>
      <w:proofErr w:type="spellStart"/>
      <w:r w:rsidRPr="00EC4AC5">
        <w:rPr>
          <w:sz w:val="28"/>
          <w:szCs w:val="28"/>
        </w:rPr>
        <w:t>Мостотрест-сервис</w:t>
      </w:r>
      <w:proofErr w:type="spellEnd"/>
      <w:r w:rsidRPr="00EC4AC5">
        <w:rPr>
          <w:sz w:val="28"/>
          <w:szCs w:val="28"/>
        </w:rPr>
        <w:t>», ЗАО «</w:t>
      </w:r>
      <w:proofErr w:type="spellStart"/>
      <w:r w:rsidRPr="00EC4AC5">
        <w:rPr>
          <w:sz w:val="28"/>
          <w:szCs w:val="28"/>
        </w:rPr>
        <w:t>Гагаринконсервмолоко</w:t>
      </w:r>
      <w:proofErr w:type="spellEnd"/>
      <w:r w:rsidRPr="00EC4AC5">
        <w:rPr>
          <w:sz w:val="28"/>
          <w:szCs w:val="28"/>
        </w:rPr>
        <w:t>»);</w:t>
      </w:r>
    </w:p>
    <w:p w:rsidR="0089509F" w:rsidRDefault="0089509F" w:rsidP="0089509F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63B17">
        <w:rPr>
          <w:sz w:val="28"/>
          <w:szCs w:val="28"/>
        </w:rPr>
        <w:t>перевода поголовья скота в основное стадо (СХПК колхоз</w:t>
      </w: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863B17">
        <w:rPr>
          <w:sz w:val="28"/>
          <w:szCs w:val="28"/>
        </w:rPr>
        <w:t>племзавод</w:t>
      </w:r>
      <w:proofErr w:type="spellEnd"/>
      <w:proofErr w:type="gramEnd"/>
    </w:p>
    <w:p w:rsidR="0089509F" w:rsidRPr="00731223" w:rsidRDefault="0089509F" w:rsidP="0089509F">
      <w:pPr>
        <w:shd w:val="clear" w:color="auto" w:fill="FFFFFF"/>
        <w:jc w:val="both"/>
        <w:rPr>
          <w:sz w:val="28"/>
          <w:szCs w:val="28"/>
        </w:rPr>
      </w:pPr>
      <w:r w:rsidRPr="00863B17">
        <w:rPr>
          <w:sz w:val="28"/>
          <w:szCs w:val="28"/>
        </w:rPr>
        <w:t xml:space="preserve"> </w:t>
      </w:r>
      <w:proofErr w:type="gramStart"/>
      <w:r w:rsidRPr="00863B17">
        <w:rPr>
          <w:sz w:val="28"/>
          <w:szCs w:val="28"/>
        </w:rPr>
        <w:t>«Радищево»)</w:t>
      </w:r>
      <w:r w:rsidRPr="00731223">
        <w:rPr>
          <w:sz w:val="28"/>
          <w:szCs w:val="28"/>
        </w:rPr>
        <w:t>;</w:t>
      </w:r>
      <w:proofErr w:type="gramEnd"/>
    </w:p>
    <w:p w:rsidR="0089509F" w:rsidRDefault="0089509F" w:rsidP="0089509F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прочих материальных ценностей (ООО «Мобил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», ЗАО</w:t>
      </w:r>
    </w:p>
    <w:p w:rsidR="0089509F" w:rsidRDefault="0089509F" w:rsidP="00895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«КЛАССЕН-РУС», ООО «</w:t>
      </w:r>
      <w:proofErr w:type="spellStart"/>
      <w:r>
        <w:rPr>
          <w:sz w:val="28"/>
          <w:szCs w:val="28"/>
        </w:rPr>
        <w:t>Биотек</w:t>
      </w:r>
      <w:proofErr w:type="spellEnd"/>
      <w:r>
        <w:rPr>
          <w:sz w:val="28"/>
          <w:szCs w:val="28"/>
        </w:rPr>
        <w:t>», Гагаринский филиал ОГБУВ «</w:t>
      </w:r>
      <w:proofErr w:type="spellStart"/>
      <w:r>
        <w:rPr>
          <w:sz w:val="28"/>
          <w:szCs w:val="28"/>
        </w:rPr>
        <w:t>Госветслужба</w:t>
      </w:r>
      <w:proofErr w:type="spellEnd"/>
      <w:r>
        <w:rPr>
          <w:sz w:val="28"/>
          <w:szCs w:val="28"/>
        </w:rPr>
        <w:t>», Отдел по культуре Администрации МО «Гагаринский район» Смоленской области, ЗАО «РУКЦУК РУС», ООО «ИЦ «</w:t>
      </w:r>
      <w:proofErr w:type="spellStart"/>
      <w:r>
        <w:rPr>
          <w:sz w:val="28"/>
          <w:szCs w:val="28"/>
        </w:rPr>
        <w:t>Электролуч</w:t>
      </w:r>
      <w:proofErr w:type="spellEnd"/>
      <w:r>
        <w:rPr>
          <w:sz w:val="28"/>
          <w:szCs w:val="28"/>
        </w:rPr>
        <w:t>»)</w:t>
      </w:r>
      <w:r w:rsidRPr="00863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9509F" w:rsidRDefault="0089509F" w:rsidP="008950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Управлением </w:t>
      </w:r>
      <w:proofErr w:type="spellStart"/>
      <w:r>
        <w:rPr>
          <w:sz w:val="28"/>
          <w:szCs w:val="28"/>
        </w:rPr>
        <w:t>СиЖКХ</w:t>
      </w:r>
      <w:proofErr w:type="spellEnd"/>
      <w:r>
        <w:rPr>
          <w:sz w:val="28"/>
          <w:szCs w:val="28"/>
        </w:rPr>
        <w:t xml:space="preserve"> Администрации МО «Гагаринский район» Смоленской области освоено 37627,66 руб. на реконструкцию очистных сооружений г. Гагарин. </w:t>
      </w:r>
    </w:p>
    <w:p w:rsidR="0089509F" w:rsidRDefault="0089509F" w:rsidP="008950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Администрациями </w:t>
      </w:r>
      <w:proofErr w:type="spellStart"/>
      <w:r>
        <w:rPr>
          <w:sz w:val="28"/>
          <w:szCs w:val="28"/>
        </w:rPr>
        <w:t>Баскаковского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сельских поселений Гагаринского района Смоленской области за счет средств местного бюджета построены контейнерные площадки. Объем освоенных инвестиций составил 1017,0 руб.</w:t>
      </w:r>
    </w:p>
    <w:p w:rsidR="0089509F" w:rsidRDefault="0089509F" w:rsidP="008950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Филиалом ПАО «МРСКА ЦЕНТРА» - «СМОЛЕНСКЭНЕРГО» проводились работы по техническому присоединению к электрическим сетям и комплексной прочистки просек.</w:t>
      </w:r>
    </w:p>
    <w:p w:rsidR="0089509F" w:rsidRDefault="0089509F" w:rsidP="008950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ЦРБ» получено два автомобиля скорой медицинской помощи. Объём инвестиций - 5442,0 тыс. руб. - средства областного бюджета. </w:t>
      </w:r>
    </w:p>
    <w:p w:rsidR="0089509F" w:rsidRDefault="0089509F" w:rsidP="008950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приобретена книжная продукция для МУК ЦБС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библиотека».</w:t>
      </w:r>
    </w:p>
    <w:p w:rsidR="0089509F" w:rsidRDefault="0089509F" w:rsidP="008950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ГУЧ «Управление капитального строительства» освоены денежные средства на строительство газопровода высокого давления д. </w:t>
      </w:r>
      <w:proofErr w:type="spellStart"/>
      <w:r>
        <w:rPr>
          <w:sz w:val="28"/>
          <w:szCs w:val="28"/>
        </w:rPr>
        <w:t>Ивино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области. </w:t>
      </w:r>
    </w:p>
    <w:p w:rsidR="0089509F" w:rsidRDefault="0089509F" w:rsidP="00895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Субъектами</w:t>
      </w: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малого предпринимательства за</w:t>
      </w:r>
      <w:r w:rsidRPr="00045BEA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 2019</w:t>
      </w:r>
      <w:r w:rsidRPr="00863B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63B17">
        <w:rPr>
          <w:sz w:val="28"/>
          <w:szCs w:val="28"/>
        </w:rPr>
        <w:t xml:space="preserve"> освоено инвестиций в сумме </w:t>
      </w:r>
      <w:r>
        <w:rPr>
          <w:sz w:val="28"/>
          <w:szCs w:val="28"/>
        </w:rPr>
        <w:t xml:space="preserve">198,1 </w:t>
      </w:r>
      <w:r w:rsidRPr="00863B17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руб.,</w:t>
      </w:r>
      <w:r>
        <w:rPr>
          <w:sz w:val="28"/>
          <w:szCs w:val="28"/>
        </w:rPr>
        <w:t xml:space="preserve"> что в 2,6 раза больше аналогичного периода</w:t>
      </w:r>
      <w:r w:rsidRPr="00863B17"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8</w:t>
      </w:r>
      <w:r w:rsidRPr="00863B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(76,0 млн. руб.) - в связи с реализацией в отчетном периоде основного этапа строительства цеха убоя и </w:t>
      </w:r>
      <w:proofErr w:type="spellStart"/>
      <w:r>
        <w:rPr>
          <w:sz w:val="28"/>
          <w:szCs w:val="28"/>
        </w:rPr>
        <w:t>мясопереработки</w:t>
      </w:r>
      <w:proofErr w:type="spellEnd"/>
      <w:r>
        <w:rPr>
          <w:sz w:val="28"/>
          <w:szCs w:val="28"/>
        </w:rPr>
        <w:t xml:space="preserve"> АО «АФ «Наша житница». Объем освоенных инвестиций составил 176,7 млн. руб.</w:t>
      </w:r>
    </w:p>
    <w:p w:rsidR="0089509F" w:rsidRDefault="0089509F" w:rsidP="0089509F">
      <w:pPr>
        <w:ind w:firstLine="709"/>
        <w:jc w:val="both"/>
        <w:rPr>
          <w:sz w:val="28"/>
          <w:szCs w:val="28"/>
        </w:rPr>
      </w:pPr>
      <w:r w:rsidRPr="00863B17">
        <w:rPr>
          <w:sz w:val="28"/>
          <w:szCs w:val="28"/>
        </w:rPr>
        <w:t xml:space="preserve">В структуре источников инвестиций </w:t>
      </w:r>
      <w:r>
        <w:rPr>
          <w:sz w:val="28"/>
          <w:szCs w:val="28"/>
        </w:rPr>
        <w:t>по организациям, не относящимся к субъектам малого предпринимательства, доля собственных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 составила 85,1 %, </w:t>
      </w:r>
      <w:r w:rsidRPr="00863B17">
        <w:rPr>
          <w:sz w:val="28"/>
          <w:szCs w:val="28"/>
        </w:rPr>
        <w:t>привлеченны</w:t>
      </w:r>
      <w:r>
        <w:rPr>
          <w:sz w:val="28"/>
          <w:szCs w:val="28"/>
        </w:rPr>
        <w:t>е</w:t>
      </w:r>
      <w:r w:rsidRPr="00863B1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 - 14,9 %. </w:t>
      </w:r>
    </w:p>
    <w:p w:rsidR="0089509F" w:rsidRPr="00863B17" w:rsidRDefault="0089509F" w:rsidP="00895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бюджетных средств в общем объеме </w:t>
      </w:r>
      <w:proofErr w:type="gramStart"/>
      <w:r>
        <w:rPr>
          <w:sz w:val="28"/>
          <w:szCs w:val="28"/>
        </w:rPr>
        <w:t>инвестиций, освоенных крупными и средними предприятиями и организациями Гагаринского района составила</w:t>
      </w:r>
      <w:proofErr w:type="gramEnd"/>
      <w:r>
        <w:rPr>
          <w:sz w:val="28"/>
          <w:szCs w:val="28"/>
        </w:rPr>
        <w:t xml:space="preserve"> 11,3 %.</w:t>
      </w:r>
    </w:p>
    <w:p w:rsidR="00A409EE" w:rsidRPr="002A54ED" w:rsidRDefault="00A409EE" w:rsidP="0089509F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Pr="00C03D14">
        <w:rPr>
          <w:sz w:val="28"/>
        </w:rPr>
        <w:t xml:space="preserve">целях повышения инвестиционной привлекательности и создания условий для успешного привлечения инвестиций, </w:t>
      </w:r>
      <w:r w:rsidRPr="001E52CF">
        <w:rPr>
          <w:sz w:val="28"/>
        </w:rPr>
        <w:t xml:space="preserve">формирования благоприятных условий для активизации </w:t>
      </w:r>
      <w:r>
        <w:rPr>
          <w:sz w:val="28"/>
        </w:rPr>
        <w:t>инвестиционной и инновационной деятельности</w:t>
      </w:r>
      <w:r w:rsidRPr="001E52CF">
        <w:rPr>
          <w:sz w:val="28"/>
        </w:rPr>
        <w:t>,</w:t>
      </w:r>
      <w:r>
        <w:rPr>
          <w:sz w:val="28"/>
        </w:rPr>
        <w:t xml:space="preserve"> а также</w:t>
      </w:r>
      <w:r>
        <w:rPr>
          <w:color w:val="FF0000"/>
          <w:sz w:val="28"/>
        </w:rPr>
        <w:t xml:space="preserve"> </w:t>
      </w:r>
      <w:r w:rsidRPr="00C03D14">
        <w:rPr>
          <w:sz w:val="28"/>
        </w:rPr>
        <w:t>повышения эффективности муниципального регулирования инвестиционных процессов на территории</w:t>
      </w:r>
      <w:r>
        <w:rPr>
          <w:sz w:val="28"/>
        </w:rPr>
        <w:t xml:space="preserve"> Гагаринского района приняты следующие меры</w:t>
      </w:r>
      <w:r w:rsidRPr="002A54ED">
        <w:rPr>
          <w:sz w:val="28"/>
        </w:rPr>
        <w:t>:</w:t>
      </w:r>
    </w:p>
    <w:p w:rsidR="00A409EE" w:rsidRPr="00507361" w:rsidRDefault="00A409EE" w:rsidP="00A409EE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61">
        <w:rPr>
          <w:rFonts w:ascii="Times New Roman" w:hAnsi="Times New Roman" w:cs="Times New Roman"/>
          <w:sz w:val="28"/>
          <w:szCs w:val="28"/>
        </w:rPr>
        <w:t>Организация и обеспечение сопровождения инвестиционного проекта</w:t>
      </w:r>
    </w:p>
    <w:p w:rsidR="00A409EE" w:rsidRPr="00507361" w:rsidRDefault="00A409EE" w:rsidP="00A409EE">
      <w:pPr>
        <w:jc w:val="both"/>
        <w:rPr>
          <w:sz w:val="28"/>
          <w:szCs w:val="28"/>
        </w:rPr>
      </w:pPr>
      <w:r w:rsidRPr="00507361">
        <w:rPr>
          <w:sz w:val="28"/>
          <w:szCs w:val="28"/>
        </w:rPr>
        <w:t xml:space="preserve"> на всех стадиях его реализации на уровне структурных подразделений Администрации муниципального образования «Гагаринский район», областных органов исполнительной власти, а также федеральных органов власти находящихся на территории района. (Налоговая инспекция, </w:t>
      </w:r>
      <w:proofErr w:type="spellStart"/>
      <w:r w:rsidRPr="00507361">
        <w:rPr>
          <w:sz w:val="28"/>
          <w:szCs w:val="28"/>
        </w:rPr>
        <w:t>Роспотребнадзор</w:t>
      </w:r>
      <w:proofErr w:type="spellEnd"/>
      <w:r w:rsidRPr="00507361">
        <w:rPr>
          <w:sz w:val="28"/>
          <w:szCs w:val="28"/>
        </w:rPr>
        <w:t>, пожарный надзор, экология и другие).</w:t>
      </w:r>
    </w:p>
    <w:p w:rsidR="00A409EE" w:rsidRPr="00304EF7" w:rsidRDefault="00A409EE" w:rsidP="00A409EE">
      <w:pPr>
        <w:pStyle w:val="af6"/>
        <w:keepNext/>
        <w:keepLines/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1134"/>
        <w:jc w:val="both"/>
        <w:rPr>
          <w:sz w:val="28"/>
          <w:szCs w:val="28"/>
        </w:rPr>
      </w:pPr>
      <w:r w:rsidRPr="00304EF7">
        <w:rPr>
          <w:sz w:val="28"/>
          <w:szCs w:val="28"/>
        </w:rPr>
        <w:t xml:space="preserve">Предоставление необходимой и достоверной информации для реализации инвестиционного проекта. </w:t>
      </w:r>
    </w:p>
    <w:p w:rsidR="00A409EE" w:rsidRPr="00304EF7" w:rsidRDefault="0089509F" w:rsidP="00A409EE">
      <w:pPr>
        <w:pStyle w:val="af6"/>
        <w:keepNext/>
        <w:keepLines/>
        <w:numPr>
          <w:ilvl w:val="0"/>
          <w:numId w:val="13"/>
        </w:numPr>
        <w:tabs>
          <w:tab w:val="clear" w:pos="720"/>
          <w:tab w:val="num" w:pos="1276"/>
        </w:tabs>
        <w:spacing w:after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9EE" w:rsidRPr="00304EF7">
        <w:rPr>
          <w:sz w:val="28"/>
          <w:szCs w:val="28"/>
        </w:rPr>
        <w:t>Доступность для инвестора банка данных об инвестиционных возможностях муниципального образования.</w:t>
      </w:r>
    </w:p>
    <w:p w:rsidR="00A409EE" w:rsidRPr="00684B74" w:rsidRDefault="00A409EE" w:rsidP="00A409EE">
      <w:pPr>
        <w:pStyle w:val="ae"/>
        <w:numPr>
          <w:ilvl w:val="0"/>
          <w:numId w:val="13"/>
        </w:numPr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4B74">
        <w:rPr>
          <w:rFonts w:ascii="Times New Roman" w:hAnsi="Times New Roman" w:cs="Times New Roman"/>
          <w:bCs/>
          <w:iCs/>
          <w:sz w:val="28"/>
          <w:szCs w:val="28"/>
        </w:rPr>
        <w:t>Льготные ставки арендной платы:</w:t>
      </w:r>
    </w:p>
    <w:p w:rsidR="00A409EE" w:rsidRPr="00F64D4F" w:rsidRDefault="00A409EE" w:rsidP="00A409EE">
      <w:pPr>
        <w:pStyle w:val="ae"/>
        <w:autoSpaceDE w:val="0"/>
        <w:autoSpaceDN w:val="0"/>
        <w:adjustRightInd w:val="0"/>
        <w:spacing w:after="0" w:line="240" w:lineRule="auto"/>
        <w:ind w:left="128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84B74">
        <w:rPr>
          <w:rFonts w:ascii="Times New Roman" w:hAnsi="Times New Roman" w:cs="Times New Roman"/>
          <w:bCs/>
          <w:iCs/>
          <w:sz w:val="28"/>
          <w:szCs w:val="28"/>
        </w:rPr>
        <w:t>- Земельные участки, предоставленные для реконструкции, расширения,</w:t>
      </w:r>
    </w:p>
    <w:p w:rsidR="00A409EE" w:rsidRPr="00507361" w:rsidRDefault="00A409EE" w:rsidP="00A409EE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  <w:r w:rsidRPr="00507361">
        <w:rPr>
          <w:bCs/>
          <w:iCs/>
          <w:sz w:val="28"/>
          <w:szCs w:val="28"/>
        </w:rPr>
        <w:t xml:space="preserve"> </w:t>
      </w:r>
      <w:proofErr w:type="gramStart"/>
      <w:r w:rsidRPr="00507361">
        <w:rPr>
          <w:bCs/>
          <w:iCs/>
          <w:sz w:val="28"/>
          <w:szCs w:val="28"/>
        </w:rPr>
        <w:t xml:space="preserve">строительства (за исключением объектов жилищного строительства, промышленного назначения, коммунального хозяйства, транспорта, </w:t>
      </w:r>
      <w:r w:rsidRPr="00507361">
        <w:rPr>
          <w:sz w:val="28"/>
          <w:szCs w:val="28"/>
        </w:rPr>
        <w:t>материально-технического, продовольственного снабжения, сбыта и заготовок,</w:t>
      </w:r>
      <w:r w:rsidRPr="00507361">
        <w:rPr>
          <w:bCs/>
          <w:iCs/>
          <w:sz w:val="28"/>
          <w:szCs w:val="28"/>
        </w:rPr>
        <w:t xml:space="preserve"> сооружений сотовой связи, </w:t>
      </w:r>
      <w:r w:rsidRPr="00507361">
        <w:rPr>
          <w:sz w:val="28"/>
          <w:szCs w:val="28"/>
        </w:rPr>
        <w:t>баз, складов, ангаров</w:t>
      </w:r>
      <w:r w:rsidRPr="00507361">
        <w:rPr>
          <w:bCs/>
          <w:iCs/>
          <w:sz w:val="28"/>
          <w:szCs w:val="28"/>
        </w:rPr>
        <w:t>) на  период проведения проектно-изыскательских работ, строительства, реконструкции, расширения, но не более чем на 3 года 1 %.</w:t>
      </w:r>
      <w:proofErr w:type="gramEnd"/>
    </w:p>
    <w:p w:rsidR="00A409EE" w:rsidRPr="00684B74" w:rsidRDefault="00A409EE" w:rsidP="00A409EE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 xml:space="preserve">Понижающие коэффициенты к ставкам арендной платы: </w:t>
      </w:r>
    </w:p>
    <w:p w:rsidR="00A409EE" w:rsidRPr="00684B74" w:rsidRDefault="00A409EE" w:rsidP="00A409EE">
      <w:pPr>
        <w:pStyle w:val="ae"/>
        <w:spacing w:after="0" w:line="240" w:lineRule="auto"/>
        <w:ind w:lef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 xml:space="preserve">- земельные участки для размещения и эксплуатации построенных объектов в течение первого года ввода их в эксплуатацию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4B74">
        <w:rPr>
          <w:rFonts w:ascii="Times New Roman" w:hAnsi="Times New Roman" w:cs="Times New Roman"/>
          <w:sz w:val="28"/>
          <w:szCs w:val="28"/>
        </w:rPr>
        <w:t xml:space="preserve"> 0,5.</w:t>
      </w:r>
    </w:p>
    <w:p w:rsidR="00A409EE" w:rsidRPr="00684B74" w:rsidRDefault="00A409EE" w:rsidP="00A409EE">
      <w:pPr>
        <w:pStyle w:val="ae"/>
        <w:numPr>
          <w:ilvl w:val="0"/>
          <w:numId w:val="14"/>
        </w:numPr>
        <w:spacing w:after="0" w:line="240" w:lineRule="auto"/>
        <w:ind w:left="-142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 (или) безвозмездное пользование без проведения торгов, формирование, ведение, обязательное опубликование перечня муниципального имущества, являющегося собственностью муниципального образования, предназначенного для передачи во владение и (или) пользование субъектам малого и среднего предпринимательства.</w:t>
      </w:r>
    </w:p>
    <w:p w:rsidR="00A409EE" w:rsidRPr="00684B74" w:rsidRDefault="00A409EE" w:rsidP="00A409EE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>Предоставление во владение и (или) в пользование на долгосрочной основе муниципального имущества, включенного в перечни,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порядке предоставления муниципальных преференций.</w:t>
      </w:r>
    </w:p>
    <w:p w:rsidR="00A409EE" w:rsidRPr="00C14130" w:rsidRDefault="00A409EE" w:rsidP="00A409EE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муниципальных преференций в виде снижения размера арендной платы в соответствии с муниципальными программами, содержащими мероприятия, направленные на развитие малого и среднего предпринимательства.</w:t>
      </w:r>
    </w:p>
    <w:p w:rsidR="00A409EE" w:rsidRPr="00507361" w:rsidRDefault="00A409EE" w:rsidP="00A409EE">
      <w:pPr>
        <w:pStyle w:val="ae"/>
        <w:numPr>
          <w:ilvl w:val="0"/>
          <w:numId w:val="14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B74">
        <w:rPr>
          <w:rFonts w:ascii="Times New Roman" w:hAnsi="Times New Roman" w:cs="Times New Roman"/>
          <w:sz w:val="28"/>
          <w:szCs w:val="28"/>
        </w:rPr>
        <w:t>Преимущественное право субъектов малого и среднего предпринимательства на приобретение муниципального имущества в соответствии с ФЗ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</w:p>
    <w:p w:rsidR="00A409EE" w:rsidRDefault="00A409EE" w:rsidP="00A409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экономического развития и потребительского рынка Администрации МО «Гагаринский район» Смоленской области осуществляет конструктивное взаимодействие с Администрацией Смоленской области и оказывает полноценное сопровождение инвесторов на каждом этапе реализации инвестиционного проекта в рамках исполняемых полномочий.</w:t>
      </w:r>
    </w:p>
    <w:p w:rsidR="00A409EE" w:rsidRDefault="00A409EE" w:rsidP="00A409E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Pr="00684B7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84B7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4B74">
        <w:rPr>
          <w:sz w:val="28"/>
          <w:szCs w:val="28"/>
        </w:rPr>
        <w:t xml:space="preserve"> Главой муниципального образования «Гагаринский район» Смоленской области и руководителями профильных отделов проведено </w:t>
      </w:r>
      <w:r>
        <w:rPr>
          <w:sz w:val="28"/>
          <w:szCs w:val="28"/>
        </w:rPr>
        <w:t xml:space="preserve">45 </w:t>
      </w:r>
      <w:r w:rsidRPr="00684B74">
        <w:rPr>
          <w:sz w:val="28"/>
          <w:szCs w:val="28"/>
        </w:rPr>
        <w:t>переговор</w:t>
      </w:r>
      <w:r>
        <w:rPr>
          <w:sz w:val="28"/>
          <w:szCs w:val="28"/>
        </w:rPr>
        <w:t>ов</w:t>
      </w:r>
      <w:r w:rsidRPr="00684B74">
        <w:rPr>
          <w:sz w:val="28"/>
          <w:szCs w:val="28"/>
        </w:rPr>
        <w:t xml:space="preserve"> с инвесторами</w:t>
      </w:r>
      <w:r>
        <w:rPr>
          <w:sz w:val="28"/>
          <w:szCs w:val="28"/>
        </w:rPr>
        <w:t xml:space="preserve">. </w:t>
      </w:r>
    </w:p>
    <w:p w:rsidR="00A409EE" w:rsidRPr="005760C7" w:rsidRDefault="00A409EE" w:rsidP="00A409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«Гагаринский район» Смоленской области в течение 9-ти месяцев 2019 года осуществлялась реализация следующих инвестиционных проектов</w:t>
      </w:r>
      <w:r w:rsidRPr="005760C7">
        <w:rPr>
          <w:rFonts w:ascii="Times New Roman CYR" w:hAnsi="Times New Roman CYR" w:cs="Times New Roman CYR"/>
          <w:sz w:val="28"/>
          <w:szCs w:val="28"/>
        </w:rPr>
        <w:t>:</w:t>
      </w:r>
    </w:p>
    <w:p w:rsidR="00A409EE" w:rsidRDefault="00A409EE" w:rsidP="00A409EE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Кролъ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отчетном периоде инвестором завершена государственная регистрация объекта «Селекционно-генетический центр». Ангар-репродуктор заселён кроликоматками (1600 голов). </w:t>
      </w:r>
      <w:r w:rsidRPr="00EC66FD">
        <w:rPr>
          <w:rFonts w:ascii="Times New Roman CYR" w:hAnsi="Times New Roman CYR" w:cs="Times New Roman CYR"/>
          <w:sz w:val="28"/>
          <w:szCs w:val="28"/>
        </w:rPr>
        <w:t>Общая численность поголовья кроликов на 01.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EC66FD">
        <w:rPr>
          <w:rFonts w:ascii="Times New Roman CYR" w:hAnsi="Times New Roman CYR" w:cs="Times New Roman CYR"/>
          <w:sz w:val="28"/>
          <w:szCs w:val="28"/>
        </w:rPr>
        <w:t xml:space="preserve">.2019 г. составила 175000 голов, из них кроликоматок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EC66FD">
        <w:rPr>
          <w:rFonts w:ascii="Times New Roman CYR" w:hAnsi="Times New Roman CYR" w:cs="Times New Roman CYR"/>
          <w:sz w:val="28"/>
          <w:szCs w:val="28"/>
        </w:rPr>
        <w:t xml:space="preserve"> 18000 голов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EC66FD">
        <w:rPr>
          <w:rFonts w:ascii="Times New Roman CYR" w:hAnsi="Times New Roman CYR" w:cs="Times New Roman CYR"/>
          <w:sz w:val="28"/>
          <w:szCs w:val="28"/>
        </w:rPr>
        <w:t xml:space="preserve"> 300 самцов.</w:t>
      </w:r>
      <w:r>
        <w:rPr>
          <w:rFonts w:ascii="Times New Roman CYR" w:hAnsi="Times New Roman CYR" w:cs="Times New Roman CYR"/>
          <w:sz w:val="28"/>
          <w:szCs w:val="28"/>
        </w:rPr>
        <w:t xml:space="preserve"> Объем инвестиций составил 112,0 млн. руб.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В период 2019-2021 годы инвестор планирует реализовать инвестиционный проект по расширению кролиководческого комплекса</w:t>
      </w:r>
      <w:r w:rsidRPr="00250110">
        <w:t xml:space="preserve"> </w:t>
      </w:r>
      <w:r w:rsidRPr="00250110">
        <w:rPr>
          <w:bCs/>
          <w:sz w:val="28"/>
          <w:szCs w:val="28"/>
        </w:rPr>
        <w:t>на новой откормочной площадке с содержанием 15820 голов родительского поголовья и 1024 голов пр</w:t>
      </w:r>
      <w:r>
        <w:rPr>
          <w:bCs/>
          <w:sz w:val="28"/>
          <w:szCs w:val="28"/>
        </w:rPr>
        <w:t>а</w:t>
      </w:r>
      <w:r w:rsidRPr="00250110">
        <w:rPr>
          <w:bCs/>
          <w:sz w:val="28"/>
          <w:szCs w:val="28"/>
        </w:rPr>
        <w:t>родительского поголовья</w:t>
      </w:r>
      <w:r>
        <w:rPr>
          <w:bCs/>
          <w:sz w:val="28"/>
          <w:szCs w:val="28"/>
        </w:rPr>
        <w:t>, включающий строительство ещё 14-ти ангаров и селекционно-генетического центра. Объем инвестиций ориентировочно 1011,0 млн. руб. Инвестором рассматривается вопрос привлечения кредитных ресурсов. Социальный эффект - 70 рабочих мест.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проходит государственную экспертизу.</w:t>
      </w:r>
    </w:p>
    <w:p w:rsidR="00A409EE" w:rsidRPr="006B6726" w:rsidRDefault="00A409EE" w:rsidP="00A409EE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B6726">
        <w:rPr>
          <w:sz w:val="28"/>
          <w:szCs w:val="28"/>
        </w:rPr>
        <w:t>АО «Агропромышленная фирма «Наша житница».</w:t>
      </w:r>
    </w:p>
    <w:p w:rsidR="00A409EE" w:rsidRPr="000D1A39" w:rsidRDefault="00A409EE" w:rsidP="00A40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реализует инвестиционный проект «</w:t>
      </w:r>
      <w:r w:rsidRPr="000D1A39">
        <w:rPr>
          <w:sz w:val="28"/>
          <w:szCs w:val="28"/>
        </w:rPr>
        <w:t xml:space="preserve">Животноводческий комплекс по воспроизводству и откорму КРС мясных пород на 2400 голов маточного стада с цехом убоя и </w:t>
      </w:r>
      <w:proofErr w:type="spellStart"/>
      <w:r>
        <w:rPr>
          <w:sz w:val="28"/>
          <w:szCs w:val="28"/>
        </w:rPr>
        <w:t>мясопереработки</w:t>
      </w:r>
      <w:proofErr w:type="spellEnd"/>
      <w:r>
        <w:rPr>
          <w:sz w:val="28"/>
          <w:szCs w:val="28"/>
        </w:rPr>
        <w:t>» и включает три очереди</w:t>
      </w:r>
      <w:r w:rsidRPr="000D1A39">
        <w:rPr>
          <w:sz w:val="28"/>
          <w:szCs w:val="28"/>
        </w:rPr>
        <w:t xml:space="preserve">: </w:t>
      </w:r>
    </w:p>
    <w:p w:rsidR="00A409EE" w:rsidRPr="00D744AB" w:rsidRDefault="00A409EE" w:rsidP="00A409E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по откорму бычков мощностью до 800-т голов. В настоящее время п</w:t>
      </w:r>
      <w:r w:rsidRPr="00D744AB">
        <w:rPr>
          <w:sz w:val="28"/>
          <w:szCs w:val="28"/>
        </w:rPr>
        <w:t xml:space="preserve">остроен </w:t>
      </w:r>
      <w:proofErr w:type="spellStart"/>
      <w:r w:rsidRPr="00D744AB">
        <w:rPr>
          <w:sz w:val="28"/>
          <w:szCs w:val="28"/>
        </w:rPr>
        <w:t>откормочник</w:t>
      </w:r>
      <w:proofErr w:type="spellEnd"/>
      <w:r w:rsidRPr="00D744AB">
        <w:rPr>
          <w:sz w:val="28"/>
          <w:szCs w:val="28"/>
        </w:rPr>
        <w:t xml:space="preserve"> на 200 голов</w:t>
      </w:r>
      <w:r>
        <w:rPr>
          <w:sz w:val="28"/>
          <w:szCs w:val="28"/>
        </w:rPr>
        <w:t>, н</w:t>
      </w:r>
      <w:r w:rsidRPr="00D744AB">
        <w:rPr>
          <w:sz w:val="28"/>
          <w:szCs w:val="28"/>
        </w:rPr>
        <w:t>ачинается строительство отк</w:t>
      </w:r>
      <w:r>
        <w:rPr>
          <w:sz w:val="28"/>
          <w:szCs w:val="28"/>
        </w:rPr>
        <w:t>ормочной площадки на 600 голов</w:t>
      </w:r>
      <w:r w:rsidRPr="00A40B2E">
        <w:rPr>
          <w:sz w:val="28"/>
          <w:szCs w:val="28"/>
        </w:rPr>
        <w:t>;</w:t>
      </w:r>
    </w:p>
    <w:p w:rsidR="00A409EE" w:rsidRPr="00701F1E" w:rsidRDefault="00A409EE" w:rsidP="00A409E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1F1E">
        <w:rPr>
          <w:sz w:val="28"/>
          <w:szCs w:val="28"/>
        </w:rPr>
        <w:t xml:space="preserve">цех убоя и </w:t>
      </w:r>
      <w:proofErr w:type="spellStart"/>
      <w:r w:rsidRPr="00701F1E">
        <w:rPr>
          <w:sz w:val="28"/>
          <w:szCs w:val="28"/>
        </w:rPr>
        <w:t>мясопереработки</w:t>
      </w:r>
      <w:proofErr w:type="spellEnd"/>
      <w:r w:rsidRPr="00701F1E">
        <w:rPr>
          <w:sz w:val="28"/>
          <w:szCs w:val="28"/>
        </w:rPr>
        <w:t xml:space="preserve">. </w:t>
      </w:r>
      <w:r>
        <w:rPr>
          <w:sz w:val="28"/>
          <w:szCs w:val="28"/>
        </w:rPr>
        <w:t>Завершается основной этап строительных работ, осуществляется подключение инженерных коммуникаций, монтаж и настройка оборудования</w:t>
      </w:r>
      <w:r w:rsidRPr="00A40B2E">
        <w:rPr>
          <w:sz w:val="28"/>
          <w:szCs w:val="28"/>
        </w:rPr>
        <w:t>;</w:t>
      </w:r>
    </w:p>
    <w:p w:rsidR="00A409EE" w:rsidRDefault="00A409EE" w:rsidP="00A409EE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откормочный компле</w:t>
      </w:r>
      <w:proofErr w:type="gramStart"/>
      <w:r>
        <w:rPr>
          <w:sz w:val="28"/>
          <w:szCs w:val="28"/>
        </w:rPr>
        <w:t>кс с пл</w:t>
      </w:r>
      <w:proofErr w:type="gramEnd"/>
      <w:r>
        <w:rPr>
          <w:sz w:val="28"/>
          <w:szCs w:val="28"/>
        </w:rPr>
        <w:t xml:space="preserve">ощадкой </w:t>
      </w:r>
      <w:proofErr w:type="spellStart"/>
      <w:r>
        <w:rPr>
          <w:sz w:val="28"/>
          <w:szCs w:val="28"/>
        </w:rPr>
        <w:t>доращивания</w:t>
      </w:r>
      <w:proofErr w:type="spellEnd"/>
      <w:r>
        <w:rPr>
          <w:sz w:val="28"/>
          <w:szCs w:val="28"/>
        </w:rPr>
        <w:t xml:space="preserve"> бычков. Этап находится в стадии проработки и проектирования.</w:t>
      </w:r>
    </w:p>
    <w:p w:rsidR="00A409EE" w:rsidRDefault="00A409EE" w:rsidP="00A409EE">
      <w:pPr>
        <w:numPr>
          <w:ilvl w:val="0"/>
          <w:numId w:val="19"/>
        </w:numPr>
        <w:tabs>
          <w:tab w:val="left" w:pos="709"/>
        </w:tabs>
        <w:ind w:left="9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Сметанин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И.Н..</w:t>
      </w:r>
    </w:p>
    <w:p w:rsidR="00A409EE" w:rsidRDefault="00A409EE" w:rsidP="00A409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 «Новая семейная ферма», включающий строительство ферм для содержания КРС молочного направления на 140 голов дойного стада со шлейфом (молодняком КРС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растёла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обустройство пастбищ и сенокосов для обеспечения кормовой базы, строительство цеха по переработке молока с объёмом производства до 10 тонн в сутки. </w:t>
      </w:r>
    </w:p>
    <w:p w:rsidR="00A409EE" w:rsidRDefault="00A409EE" w:rsidP="00A409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9-ти месяцев 2019 года инвестором продолжалось строительство цеха по переработке молока. Построен каркас производственного здания, ведутся внутренние отделочные работы. План - график реализации проекта соблюдается.  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14702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 квартале 2019 года для собственных нужд инвестором осуществлялось проектирование «бытового здания и здания конторы». Финансирование - за счет собственных средств</w:t>
      </w:r>
      <w:r w:rsidRPr="009B1F6E">
        <w:rPr>
          <w:rFonts w:ascii="Times New Roman CYR" w:hAnsi="Times New Roman CYR" w:cs="Times New Roman CYR"/>
          <w:sz w:val="28"/>
          <w:szCs w:val="28"/>
        </w:rPr>
        <w:t>. Валовое производство молока на 01.10.2019 года составило 284,0 тонн. На 01.10.2019 года поголовье КРС в хозяйстве - 129 головы, в том числе 69 голов коров. Численность</w:t>
      </w:r>
      <w:r w:rsidRPr="00025621">
        <w:rPr>
          <w:rFonts w:ascii="Times New Roman CYR" w:hAnsi="Times New Roman CYR" w:cs="Times New Roman CYR"/>
          <w:sz w:val="28"/>
          <w:szCs w:val="28"/>
        </w:rPr>
        <w:t xml:space="preserve"> работающих - 8 человек.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655D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09EE" w:rsidRPr="00B57D03" w:rsidRDefault="00A409EE" w:rsidP="00A409EE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7D03">
        <w:rPr>
          <w:sz w:val="28"/>
          <w:szCs w:val="28"/>
        </w:rPr>
        <w:t xml:space="preserve">На территории </w:t>
      </w:r>
      <w:proofErr w:type="spellStart"/>
      <w:r w:rsidRPr="00B57D03">
        <w:rPr>
          <w:sz w:val="28"/>
          <w:szCs w:val="28"/>
        </w:rPr>
        <w:t>Самуйловского</w:t>
      </w:r>
      <w:proofErr w:type="spellEnd"/>
      <w:r w:rsidRPr="00B57D03">
        <w:rPr>
          <w:sz w:val="28"/>
          <w:szCs w:val="28"/>
        </w:rPr>
        <w:t xml:space="preserve"> сельского поселения</w:t>
      </w:r>
      <w:r w:rsidRPr="00B57D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7D03">
        <w:rPr>
          <w:sz w:val="28"/>
          <w:szCs w:val="28"/>
        </w:rPr>
        <w:t xml:space="preserve">Гагаринского района планируется к реализации инвестиционный проект «Строительство учебного центра ведомственной охраны государственной Корпорации «РОСТЕХ». Подразделение будет осуществлять профессиональную подготовку и повышение квалификации сотрудников ведомственной охраны Корпорации «РОСТЕХ», ведомственной пожарной охраны и частных предприятий, задействованных в обеспечении безопасности предприятий и организаций, принадлежащих Корпорации. Завершено проектирование и планирование работ на местности, получен градостроительный план, проект проходит процедуру государственной экспертизы. </w:t>
      </w:r>
      <w:r>
        <w:rPr>
          <w:sz w:val="28"/>
          <w:szCs w:val="28"/>
        </w:rPr>
        <w:t xml:space="preserve">В связи с продлением сроков получения необходимой разрешительной документации, в отчетном периоде инвестиции, в запланированных объемах, не осваивались. В </w:t>
      </w:r>
      <w:r>
        <w:rPr>
          <w:sz w:val="28"/>
          <w:szCs w:val="28"/>
          <w:lang w:val="en-US"/>
        </w:rPr>
        <w:t>III</w:t>
      </w:r>
      <w:r w:rsidRPr="00933F89">
        <w:rPr>
          <w:sz w:val="28"/>
          <w:szCs w:val="28"/>
        </w:rPr>
        <w:t>-</w:t>
      </w:r>
      <w:r>
        <w:rPr>
          <w:sz w:val="28"/>
          <w:szCs w:val="28"/>
        </w:rPr>
        <w:t>м квартале 2019 года получено разрешение на строительство, инвестор планирует приступить к основному этапу строительства объекта.</w:t>
      </w:r>
    </w:p>
    <w:p w:rsidR="00A409EE" w:rsidRDefault="00A409EE" w:rsidP="00A409EE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760C7">
        <w:rPr>
          <w:rFonts w:ascii="Times New Roman CYR" w:hAnsi="Times New Roman CYR" w:cs="Times New Roman CYR"/>
          <w:sz w:val="28"/>
          <w:szCs w:val="28"/>
        </w:rPr>
        <w:t>ООО «Гагаринский шинный завод «</w:t>
      </w:r>
      <w:proofErr w:type="spellStart"/>
      <w:r w:rsidRPr="005760C7">
        <w:rPr>
          <w:rFonts w:ascii="Times New Roman CYR" w:hAnsi="Times New Roman CYR" w:cs="Times New Roman CYR"/>
          <w:sz w:val="28"/>
          <w:szCs w:val="28"/>
        </w:rPr>
        <w:t>Эдеско</w:t>
      </w:r>
      <w:proofErr w:type="spellEnd"/>
      <w:r w:rsidRPr="005760C7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409EE" w:rsidRDefault="00A409EE" w:rsidP="00A409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Предприятием получена лицензия на осуществление производственной деятельности, прорабатывается вопрос привлечения организаций - партнёров и определения рынка сбыта продукции. В настоящее время предприятие деятельность не осуществляет в связи с отсутствием сырья для переработки.</w:t>
      </w:r>
    </w:p>
    <w:p w:rsidR="00A409EE" w:rsidRDefault="00A409EE" w:rsidP="00A409E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Гагаринконсервмолоко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A409EE" w:rsidRPr="006C4159" w:rsidRDefault="00A409EE" w:rsidP="00A409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Промышленное предприятие осуществляет деятельность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Гагарин, входит в холдинг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Продинвест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 Основным направлением деятельности является производство сухих молочных продуктов</w:t>
      </w:r>
      <w:r w:rsidRPr="006C4159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сухой молочной сыворотки,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сывороточно-жирового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концентрата и молочного жира, соответствующих международным стандартам.</w:t>
      </w:r>
    </w:p>
    <w:p w:rsidR="00A409EE" w:rsidRDefault="00A409EE" w:rsidP="00A409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2019 года предприятие реализует инвестиционный проект </w:t>
      </w:r>
      <w:r w:rsidRPr="006C4159">
        <w:rPr>
          <w:rFonts w:ascii="Times New Roman CYR" w:hAnsi="Times New Roman CYR" w:cs="Times New Roman CYR"/>
          <w:sz w:val="28"/>
          <w:szCs w:val="28"/>
        </w:rPr>
        <w:t>по созданию мощностей по производству сухого молока, сухого молока для детского питания, сухих молочных продуктов для детского питания и компонентов для них</w:t>
      </w:r>
      <w:r>
        <w:rPr>
          <w:rFonts w:ascii="Times New Roman CYR" w:hAnsi="Times New Roman CYR" w:cs="Times New Roman CYR"/>
          <w:sz w:val="28"/>
          <w:szCs w:val="28"/>
        </w:rPr>
        <w:t>. Срок реализации по проекту - 2019 год. Объём запланированных инвестиций - 658,02 млн. руб. Социальный эффект - 52 рабочих места.</w:t>
      </w:r>
      <w:r w:rsidRPr="00A125D7">
        <w:t xml:space="preserve"> </w:t>
      </w:r>
      <w:r w:rsidRPr="00A125D7">
        <w:rPr>
          <w:rFonts w:ascii="Times New Roman CYR" w:hAnsi="Times New Roman CYR" w:cs="Times New Roman CYR"/>
          <w:sz w:val="28"/>
          <w:szCs w:val="28"/>
        </w:rPr>
        <w:t xml:space="preserve">Разработан проект, пакет документов </w:t>
      </w:r>
      <w:r>
        <w:rPr>
          <w:rFonts w:ascii="Times New Roman CYR" w:hAnsi="Times New Roman CYR" w:cs="Times New Roman CYR"/>
          <w:sz w:val="28"/>
          <w:szCs w:val="28"/>
        </w:rPr>
        <w:t>прошел процедуру</w:t>
      </w:r>
      <w:r w:rsidRPr="00A125D7">
        <w:rPr>
          <w:rFonts w:ascii="Times New Roman CYR" w:hAnsi="Times New Roman CYR" w:cs="Times New Roman CYR"/>
          <w:sz w:val="28"/>
          <w:szCs w:val="28"/>
        </w:rPr>
        <w:t xml:space="preserve"> государственной экспертизы</w:t>
      </w:r>
      <w:r>
        <w:rPr>
          <w:rFonts w:ascii="Times New Roman CYR" w:hAnsi="Times New Roman CYR" w:cs="Times New Roman CYR"/>
          <w:sz w:val="28"/>
          <w:szCs w:val="28"/>
        </w:rPr>
        <w:t xml:space="preserve">. Министерством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сельского хозяйства РФ одобрено предоставление предприятию льготного инвестиционного кредита в сумме 500,0 млн. руб. Объём освоенных собственных средств инвестора на реализацию проекта в отчетном периоде составил 92,4 млн. руб.</w:t>
      </w:r>
    </w:p>
    <w:p w:rsidR="00A409EE" w:rsidRPr="00A93EE8" w:rsidRDefault="00A409EE" w:rsidP="00A409EE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стадии завершения - строительство локальных очистных сооружений на собственной территории завода. Построен производственный комплекс, отстойники, блок биологической очистки. В настоящее время осуществляется сборка и монтаж оборудования, планируются пуско-наладочные работы. Ввод объекта в эксплуатацию по графику - февраль 2020 года. Объем инвестиций составит ориентировочно 90,0 млн. руб. </w:t>
      </w:r>
    </w:p>
    <w:p w:rsidR="00A409EE" w:rsidRDefault="00A409EE" w:rsidP="00A409EE">
      <w:pPr>
        <w:numPr>
          <w:ilvl w:val="0"/>
          <w:numId w:val="19"/>
        </w:numPr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Баскаково-Агро</w:t>
      </w:r>
      <w:proofErr w:type="spellEnd"/>
      <w:r>
        <w:rPr>
          <w:sz w:val="28"/>
          <w:szCs w:val="28"/>
        </w:rPr>
        <w:t>».</w:t>
      </w:r>
    </w:p>
    <w:p w:rsidR="00A409EE" w:rsidRDefault="00A409EE" w:rsidP="00A409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Баскаково-Агро</w:t>
      </w:r>
      <w:proofErr w:type="spellEnd"/>
      <w:r>
        <w:rPr>
          <w:sz w:val="28"/>
          <w:szCs w:val="28"/>
        </w:rPr>
        <w:t>»</w:t>
      </w:r>
      <w:r w:rsidRPr="0063331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создано на базе СПК «</w:t>
      </w:r>
      <w:proofErr w:type="spellStart"/>
      <w:r>
        <w:rPr>
          <w:sz w:val="28"/>
          <w:szCs w:val="28"/>
        </w:rPr>
        <w:t>Баскаково</w:t>
      </w:r>
      <w:proofErr w:type="spellEnd"/>
      <w:r>
        <w:rPr>
          <w:sz w:val="28"/>
          <w:szCs w:val="28"/>
        </w:rPr>
        <w:t>.</w:t>
      </w:r>
    </w:p>
    <w:p w:rsidR="00A409EE" w:rsidRDefault="00A409EE" w:rsidP="00A409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 года предприятие реализует инвестиционный проект </w:t>
      </w:r>
      <w:r w:rsidRPr="00493515">
        <w:rPr>
          <w:sz w:val="28"/>
          <w:szCs w:val="28"/>
        </w:rPr>
        <w:t xml:space="preserve">"Молочно-товарная ферма на 1400 голов КРС, расположенная близ д. Ширяиха </w:t>
      </w:r>
      <w:r>
        <w:rPr>
          <w:sz w:val="28"/>
          <w:szCs w:val="28"/>
        </w:rPr>
        <w:t xml:space="preserve"> </w:t>
      </w:r>
      <w:r w:rsidRPr="00493515">
        <w:rPr>
          <w:sz w:val="28"/>
          <w:szCs w:val="28"/>
        </w:rPr>
        <w:t>Гагаринского района Смоленской области"</w:t>
      </w:r>
      <w:r>
        <w:rPr>
          <w:sz w:val="28"/>
          <w:szCs w:val="28"/>
        </w:rPr>
        <w:t>. Объём инвестиций с учетом внесенных изменений составляет 186,0 млн. руб. Реализация проекта будет осуществляться с привлечением кредитных ресурсов. Социальный эффект - 60 рабочих мест. В отчетном периоде создано 16 рабочих мест.</w:t>
      </w:r>
    </w:p>
    <w:p w:rsidR="00A409EE" w:rsidRDefault="00A409EE" w:rsidP="00A409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Инвестором разработан проект фермы, проведена геология и геодезия участка, согласована санитарно-защитная зона (500 м. от населенного пункта). Проект прошел публичные слушания. Получено разрешение на строительство объекта, инвестором осуществляется получение сопутствующей разрешительной документации.</w:t>
      </w:r>
      <w:r w:rsidRPr="003A0965">
        <w:t xml:space="preserve"> </w:t>
      </w:r>
      <w:r>
        <w:t>П</w:t>
      </w:r>
      <w:r w:rsidRPr="003A0965">
        <w:rPr>
          <w:sz w:val="28"/>
          <w:szCs w:val="28"/>
        </w:rPr>
        <w:t xml:space="preserve">риобретено в собственность </w:t>
      </w:r>
      <w:r>
        <w:rPr>
          <w:sz w:val="28"/>
          <w:szCs w:val="28"/>
        </w:rPr>
        <w:t>предприятия</w:t>
      </w:r>
      <w:r w:rsidRPr="003A0965">
        <w:rPr>
          <w:sz w:val="28"/>
          <w:szCs w:val="28"/>
        </w:rPr>
        <w:t>162 га с/</w:t>
      </w:r>
      <w:proofErr w:type="spellStart"/>
      <w:r w:rsidRPr="003A0965">
        <w:rPr>
          <w:sz w:val="28"/>
          <w:szCs w:val="28"/>
        </w:rPr>
        <w:t>х</w:t>
      </w:r>
      <w:proofErr w:type="spellEnd"/>
      <w:r w:rsidRPr="003A0965">
        <w:rPr>
          <w:sz w:val="28"/>
          <w:szCs w:val="28"/>
        </w:rPr>
        <w:t xml:space="preserve"> угодий , 390 га находятся в стадии оформления.</w:t>
      </w:r>
    </w:p>
    <w:p w:rsidR="00A409EE" w:rsidRPr="00B63291" w:rsidRDefault="00A409EE" w:rsidP="00A409EE">
      <w:pPr>
        <w:widowControl w:val="0"/>
        <w:ind w:firstLine="357"/>
        <w:jc w:val="both"/>
        <w:rPr>
          <w:sz w:val="28"/>
          <w:szCs w:val="28"/>
        </w:rPr>
      </w:pPr>
      <w:r w:rsidRPr="00A409EE">
        <w:rPr>
          <w:sz w:val="28"/>
          <w:szCs w:val="28"/>
        </w:rPr>
        <w:t xml:space="preserve">За 9 месяцев 2019 года введено в эксплуатацию </w:t>
      </w:r>
      <w:r w:rsidR="00A26E5C" w:rsidRPr="00A26E5C">
        <w:rPr>
          <w:sz w:val="28"/>
          <w:szCs w:val="28"/>
        </w:rPr>
        <w:t>32419</w:t>
      </w:r>
      <w:r w:rsidRPr="00A26E5C">
        <w:rPr>
          <w:sz w:val="28"/>
          <w:szCs w:val="28"/>
        </w:rPr>
        <w:t xml:space="preserve"> кв.м. общей площади индивидуальных жилых домов.</w:t>
      </w:r>
    </w:p>
    <w:p w:rsidR="00B42F91" w:rsidRPr="00A409EE" w:rsidRDefault="00B42F91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highlight w:val="yellow"/>
        </w:rPr>
      </w:pPr>
    </w:p>
    <w:p w:rsidR="00A409EE" w:rsidRPr="00BB1EF5" w:rsidRDefault="00A409EE" w:rsidP="00A409EE">
      <w:pPr>
        <w:jc w:val="center"/>
        <w:rPr>
          <w:b/>
          <w:sz w:val="32"/>
          <w:szCs w:val="32"/>
        </w:rPr>
      </w:pPr>
      <w:r w:rsidRPr="00BB1EF5">
        <w:rPr>
          <w:b/>
          <w:sz w:val="32"/>
          <w:szCs w:val="32"/>
        </w:rPr>
        <w:t>ДОРОЖНОЕ ХОЗЯЙСТВО И ТРАНСПОРТ</w:t>
      </w:r>
    </w:p>
    <w:p w:rsidR="00A409EE" w:rsidRPr="00BB1EF5" w:rsidRDefault="00A409EE" w:rsidP="00A409EE">
      <w:pPr>
        <w:jc w:val="both"/>
        <w:rPr>
          <w:b/>
          <w:sz w:val="28"/>
          <w:szCs w:val="28"/>
          <w:highlight w:val="yellow"/>
        </w:rPr>
      </w:pPr>
    </w:p>
    <w:p w:rsidR="00A409EE" w:rsidRPr="00BB1EF5" w:rsidRDefault="00A409EE" w:rsidP="00A409EE">
      <w:pPr>
        <w:ind w:firstLine="709"/>
        <w:jc w:val="both"/>
        <w:rPr>
          <w:sz w:val="28"/>
          <w:szCs w:val="28"/>
        </w:rPr>
      </w:pPr>
      <w:r w:rsidRPr="00BB1EF5">
        <w:rPr>
          <w:sz w:val="28"/>
          <w:szCs w:val="28"/>
        </w:rPr>
        <w:t>Дорожное хозяйство Российской Федерации является одним из элементов транспортной инфраструктуры,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A409EE" w:rsidRPr="00BB1EF5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BB1EF5">
        <w:rPr>
          <w:color w:val="000000"/>
          <w:sz w:val="28"/>
          <w:szCs w:val="28"/>
        </w:rPr>
        <w:t>На территории муниципального образования «Гагаринский район» Смоленской области протяженность автомобильных дорог с твердым покрытием составляет 862,714 км.</w:t>
      </w:r>
    </w:p>
    <w:p w:rsidR="00A409EE" w:rsidRPr="00BB1EF5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BB1EF5">
        <w:rPr>
          <w:color w:val="000000"/>
          <w:sz w:val="28"/>
          <w:szCs w:val="28"/>
        </w:rPr>
        <w:t xml:space="preserve"> Общая протяженность автомобильных дорог Гагаринского района – 1249,41 км, в том числе:</w:t>
      </w:r>
    </w:p>
    <w:p w:rsidR="00A409EE" w:rsidRPr="00BB1EF5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BB1EF5">
        <w:rPr>
          <w:color w:val="000000"/>
          <w:sz w:val="28"/>
          <w:szCs w:val="28"/>
        </w:rPr>
        <w:t xml:space="preserve">- дороги федерального значения – 31,7 км; </w:t>
      </w:r>
    </w:p>
    <w:p w:rsidR="00A409EE" w:rsidRPr="00BB1EF5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BB1EF5">
        <w:rPr>
          <w:color w:val="000000"/>
          <w:sz w:val="28"/>
          <w:szCs w:val="28"/>
        </w:rPr>
        <w:t>- дороги регионального значения – 548,22 км;</w:t>
      </w:r>
    </w:p>
    <w:p w:rsidR="00A409EE" w:rsidRPr="00BB1EF5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BB1EF5">
        <w:rPr>
          <w:color w:val="000000"/>
          <w:sz w:val="28"/>
          <w:szCs w:val="28"/>
        </w:rPr>
        <w:t>- дороги местного значения – 655,1 км;</w:t>
      </w:r>
    </w:p>
    <w:p w:rsidR="00A409EE" w:rsidRPr="00BB1EF5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BB1EF5">
        <w:rPr>
          <w:color w:val="000000"/>
          <w:sz w:val="28"/>
          <w:szCs w:val="28"/>
        </w:rPr>
        <w:t>- дороги ведомственного значения – 14,39 км.</w:t>
      </w:r>
    </w:p>
    <w:p w:rsidR="00A409EE" w:rsidRPr="00BB1EF5" w:rsidRDefault="00A409EE" w:rsidP="00A409EE">
      <w:pPr>
        <w:ind w:firstLine="567"/>
        <w:jc w:val="both"/>
        <w:rPr>
          <w:sz w:val="28"/>
          <w:szCs w:val="28"/>
        </w:rPr>
      </w:pPr>
      <w:r w:rsidRPr="00BB1EF5">
        <w:rPr>
          <w:sz w:val="28"/>
          <w:szCs w:val="28"/>
        </w:rPr>
        <w:t xml:space="preserve"> Автодороги общего пользования: </w:t>
      </w:r>
      <w:proofErr w:type="gramStart"/>
      <w:r w:rsidRPr="00BB1EF5">
        <w:rPr>
          <w:sz w:val="28"/>
          <w:szCs w:val="28"/>
        </w:rPr>
        <w:t>«Беларусь-Темкино», «Подъезд к г. Гагарин», «Гагарин – Пречистое - Карманово», «</w:t>
      </w:r>
      <w:proofErr w:type="spellStart"/>
      <w:r w:rsidRPr="00BB1EF5">
        <w:rPr>
          <w:sz w:val="28"/>
          <w:szCs w:val="28"/>
        </w:rPr>
        <w:t>Сабурово</w:t>
      </w:r>
      <w:proofErr w:type="spellEnd"/>
      <w:r w:rsidRPr="00BB1EF5">
        <w:rPr>
          <w:sz w:val="28"/>
          <w:szCs w:val="28"/>
        </w:rPr>
        <w:t xml:space="preserve"> – Ельня – Лебёдки - </w:t>
      </w:r>
      <w:r w:rsidRPr="00BB1EF5">
        <w:rPr>
          <w:sz w:val="28"/>
          <w:szCs w:val="28"/>
        </w:rPr>
        <w:lastRenderedPageBreak/>
        <w:t>граница с Тверской областью» - это дороги с твердым покрытием.</w:t>
      </w:r>
      <w:proofErr w:type="gramEnd"/>
      <w:r w:rsidRPr="00BB1EF5">
        <w:rPr>
          <w:sz w:val="28"/>
          <w:szCs w:val="28"/>
        </w:rPr>
        <w:t xml:space="preserve"> Они обеспечивают перевозки грузов и пассажиров </w:t>
      </w:r>
      <w:proofErr w:type="spellStart"/>
      <w:r w:rsidRPr="00BB1EF5">
        <w:rPr>
          <w:sz w:val="28"/>
          <w:szCs w:val="28"/>
        </w:rPr>
        <w:t>Темкинского</w:t>
      </w:r>
      <w:proofErr w:type="spellEnd"/>
      <w:r w:rsidRPr="00BB1EF5">
        <w:rPr>
          <w:sz w:val="28"/>
          <w:szCs w:val="28"/>
        </w:rPr>
        <w:t xml:space="preserve"> и Гагаринского районов, соединяют населенные пункты этих районов с федеральной автомобильной дорогой Москва – «Беларусь» М-1. Автомобильная дорога   общего пользования «</w:t>
      </w:r>
      <w:proofErr w:type="spellStart"/>
      <w:r w:rsidRPr="00BB1EF5">
        <w:rPr>
          <w:sz w:val="28"/>
          <w:szCs w:val="28"/>
        </w:rPr>
        <w:t>Сабурово</w:t>
      </w:r>
      <w:proofErr w:type="spellEnd"/>
      <w:r w:rsidRPr="00BB1EF5">
        <w:rPr>
          <w:sz w:val="28"/>
          <w:szCs w:val="28"/>
        </w:rPr>
        <w:t xml:space="preserve"> – Ельня – Лебёдки - граница с Тверской областью» соединяет населенные пункты Гагаринского районов с федеральной автомобильной дорогой «Москва – Рига» М-9. </w:t>
      </w:r>
    </w:p>
    <w:p w:rsidR="00A409EE" w:rsidRPr="00BB1EF5" w:rsidRDefault="00A409EE" w:rsidP="00A409EE">
      <w:pPr>
        <w:ind w:firstLine="709"/>
        <w:jc w:val="both"/>
        <w:rPr>
          <w:sz w:val="28"/>
          <w:szCs w:val="28"/>
        </w:rPr>
      </w:pPr>
      <w:r w:rsidRPr="00BB1EF5">
        <w:rPr>
          <w:sz w:val="28"/>
          <w:szCs w:val="28"/>
        </w:rPr>
        <w:t>С целью оценки технического состояния автомобильных дорог, искусственных сооружений и повышения безопасности пассажирских перевозок на территории Гагаринского района работает комиссия по обследованию муниципальных автобусных маршрутов.</w:t>
      </w:r>
    </w:p>
    <w:p w:rsidR="00A409EE" w:rsidRPr="00BB1EF5" w:rsidRDefault="00A409EE" w:rsidP="00A409E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B1EF5">
        <w:rPr>
          <w:sz w:val="28"/>
          <w:szCs w:val="28"/>
        </w:rPr>
        <w:t xml:space="preserve"> В 9 месяцев 2019 года проведено 5 совещани</w:t>
      </w:r>
      <w:r>
        <w:rPr>
          <w:sz w:val="28"/>
          <w:szCs w:val="28"/>
        </w:rPr>
        <w:t>й</w:t>
      </w:r>
      <w:r w:rsidRPr="00BB1EF5">
        <w:rPr>
          <w:sz w:val="28"/>
          <w:szCs w:val="28"/>
        </w:rPr>
        <w:t xml:space="preserve"> районной комиссии по обеспечению безопасности дорожного движения, на котором были рассмотрены вопросы:</w:t>
      </w:r>
    </w:p>
    <w:p w:rsidR="00A409EE" w:rsidRPr="00BB1EF5" w:rsidRDefault="00A409EE" w:rsidP="00A409E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B1EF5">
        <w:rPr>
          <w:sz w:val="28"/>
          <w:szCs w:val="28"/>
        </w:rPr>
        <w:t xml:space="preserve">  - о состоянии аварийности на автодорогах района и принимаемых мерах по повышению безопасности дорожного движения;</w:t>
      </w:r>
    </w:p>
    <w:p w:rsidR="00A409EE" w:rsidRPr="00BB1EF5" w:rsidRDefault="00A409EE" w:rsidP="00A409E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B1EF5">
        <w:rPr>
          <w:sz w:val="28"/>
          <w:szCs w:val="28"/>
        </w:rPr>
        <w:t xml:space="preserve">  - об организованных перевозках детей автобусами, в том числе применения уведомительного порядка таких перевозок;</w:t>
      </w:r>
    </w:p>
    <w:p w:rsidR="00A409EE" w:rsidRPr="00BB1EF5" w:rsidRDefault="00A409EE" w:rsidP="00A409E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B1EF5">
        <w:rPr>
          <w:sz w:val="28"/>
          <w:szCs w:val="28"/>
        </w:rPr>
        <w:t>- о состоянии детского дорожного транспортного травматизма и мерах по повышению безопасности детей на улицах и дорогах района в связи с окончанием учебного года.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E0">
        <w:rPr>
          <w:sz w:val="28"/>
          <w:szCs w:val="28"/>
        </w:rPr>
        <w:t>За 9 месяцев 2019 года на ремонт улично-дорожной сети  израсходовано 15596,0 тыс. рублей, выполнены следующие виды работ: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ямочный ремонт дорог по ул. Матросова (от ул. Строителей до ул. Солнцева) на сумму </w:t>
      </w:r>
      <w:r w:rsidRPr="00B032E0">
        <w:rPr>
          <w:sz w:val="28"/>
          <w:szCs w:val="28"/>
        </w:rPr>
        <w:t xml:space="preserve">– </w:t>
      </w:r>
      <w:r>
        <w:rPr>
          <w:sz w:val="28"/>
          <w:szCs w:val="28"/>
        </w:rPr>
        <w:t>99,9</w:t>
      </w:r>
      <w:r w:rsidRPr="00B032E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Pr="00B032E0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- я</w:t>
      </w:r>
      <w:r w:rsidRPr="000C209D">
        <w:rPr>
          <w:rFonts w:eastAsia="Calibri"/>
          <w:sz w:val="28"/>
          <w:szCs w:val="28"/>
          <w:lang w:eastAsia="en-US"/>
        </w:rPr>
        <w:t>мочный ремонт дорог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Pr="000C209D">
        <w:rPr>
          <w:rFonts w:eastAsia="Calibri"/>
          <w:sz w:val="28"/>
          <w:szCs w:val="28"/>
          <w:lang w:eastAsia="en-US"/>
        </w:rPr>
        <w:t xml:space="preserve"> ул. Гагарина, ул. Строителей, ул. Бахтина, ул. Мелиоративная,  Ленинградская </w:t>
      </w:r>
      <w:proofErr w:type="spellStart"/>
      <w:r w:rsidRPr="000C209D">
        <w:rPr>
          <w:rFonts w:eastAsia="Calibri"/>
          <w:sz w:val="28"/>
          <w:szCs w:val="28"/>
          <w:lang w:eastAsia="en-US"/>
        </w:rPr>
        <w:t>наб</w:t>
      </w:r>
      <w:proofErr w:type="spellEnd"/>
      <w:r w:rsidRPr="000C209D">
        <w:rPr>
          <w:rFonts w:eastAsia="Calibri"/>
          <w:sz w:val="28"/>
          <w:szCs w:val="28"/>
          <w:lang w:eastAsia="en-US"/>
        </w:rPr>
        <w:t>., ул. Стройотрядовская, ул. Петра Алексеева, пер. Пионерский,  Воинс</w:t>
      </w:r>
      <w:r>
        <w:rPr>
          <w:rFonts w:eastAsia="Calibri"/>
          <w:sz w:val="28"/>
          <w:szCs w:val="28"/>
          <w:lang w:eastAsia="en-US"/>
        </w:rPr>
        <w:t xml:space="preserve">кий проезд, Первомайский проезд, ул. Ленина на сумму </w:t>
      </w:r>
      <w:r w:rsidRPr="00B032E0">
        <w:rPr>
          <w:sz w:val="28"/>
          <w:szCs w:val="28"/>
        </w:rPr>
        <w:t xml:space="preserve">– </w:t>
      </w:r>
      <w:r>
        <w:rPr>
          <w:sz w:val="28"/>
          <w:szCs w:val="28"/>
        </w:rPr>
        <w:t>1999,2</w:t>
      </w:r>
      <w:r w:rsidRPr="00B032E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  <w:proofErr w:type="gramEnd"/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E0">
        <w:rPr>
          <w:sz w:val="28"/>
          <w:szCs w:val="28"/>
        </w:rPr>
        <w:t>- ямочный ремонт проезжей части дороги ул. Советская набережная на сумму – 295,0 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E0">
        <w:rPr>
          <w:sz w:val="28"/>
          <w:szCs w:val="28"/>
        </w:rPr>
        <w:t xml:space="preserve">- ямочный ремонт проезжей части дороги ул. </w:t>
      </w:r>
      <w:r>
        <w:rPr>
          <w:sz w:val="28"/>
          <w:szCs w:val="28"/>
        </w:rPr>
        <w:t>Матросова, д. 1, 3 и ул. Ленинградская набережная</w:t>
      </w:r>
      <w:r w:rsidRPr="00B032E0">
        <w:rPr>
          <w:sz w:val="28"/>
          <w:szCs w:val="28"/>
        </w:rPr>
        <w:t xml:space="preserve"> на сумму – </w:t>
      </w:r>
      <w:r>
        <w:rPr>
          <w:sz w:val="28"/>
          <w:szCs w:val="28"/>
        </w:rPr>
        <w:t>998,5</w:t>
      </w:r>
      <w:r w:rsidRPr="00B032E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E0">
        <w:rPr>
          <w:sz w:val="28"/>
          <w:szCs w:val="28"/>
        </w:rPr>
        <w:t xml:space="preserve">-  </w:t>
      </w:r>
      <w:proofErr w:type="gramStart"/>
      <w:r w:rsidRPr="00B032E0">
        <w:rPr>
          <w:sz w:val="28"/>
          <w:szCs w:val="28"/>
        </w:rPr>
        <w:t>ремонт</w:t>
      </w:r>
      <w:proofErr w:type="gramEnd"/>
      <w:r w:rsidRPr="00B032E0">
        <w:rPr>
          <w:sz w:val="28"/>
          <w:szCs w:val="28"/>
        </w:rPr>
        <w:t xml:space="preserve"> </w:t>
      </w:r>
      <w:r>
        <w:rPr>
          <w:sz w:val="28"/>
          <w:szCs w:val="28"/>
        </w:rPr>
        <w:t>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ул. </w:t>
      </w:r>
      <w:proofErr w:type="spellStart"/>
      <w:r>
        <w:rPr>
          <w:sz w:val="28"/>
          <w:szCs w:val="28"/>
        </w:rPr>
        <w:t>Гридинского</w:t>
      </w:r>
      <w:proofErr w:type="spellEnd"/>
      <w:r w:rsidRPr="00B032E0">
        <w:rPr>
          <w:sz w:val="28"/>
          <w:szCs w:val="28"/>
        </w:rPr>
        <w:t xml:space="preserve"> на сумму – </w:t>
      </w:r>
      <w:r>
        <w:rPr>
          <w:sz w:val="28"/>
          <w:szCs w:val="28"/>
        </w:rPr>
        <w:t>390,0</w:t>
      </w:r>
      <w:r w:rsidRPr="00B032E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E0">
        <w:rPr>
          <w:sz w:val="28"/>
          <w:szCs w:val="28"/>
        </w:rPr>
        <w:t xml:space="preserve">-  </w:t>
      </w:r>
      <w:proofErr w:type="gramStart"/>
      <w:r w:rsidRPr="00B032E0">
        <w:rPr>
          <w:sz w:val="28"/>
          <w:szCs w:val="28"/>
        </w:rPr>
        <w:t>ремонт</w:t>
      </w:r>
      <w:proofErr w:type="gramEnd"/>
      <w:r w:rsidRPr="00B032E0">
        <w:rPr>
          <w:sz w:val="28"/>
          <w:szCs w:val="28"/>
        </w:rPr>
        <w:t xml:space="preserve"> </w:t>
      </w:r>
      <w:r>
        <w:rPr>
          <w:sz w:val="28"/>
          <w:szCs w:val="28"/>
        </w:rPr>
        <w:t>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по ул. Евгения Чумакова на с</w:t>
      </w:r>
      <w:r w:rsidRPr="00B032E0">
        <w:rPr>
          <w:sz w:val="28"/>
          <w:szCs w:val="28"/>
        </w:rPr>
        <w:t xml:space="preserve">умму – </w:t>
      </w:r>
      <w:r>
        <w:rPr>
          <w:sz w:val="28"/>
          <w:szCs w:val="28"/>
        </w:rPr>
        <w:t>2878,1</w:t>
      </w:r>
      <w:r w:rsidRPr="00B032E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трубопереезда</w:t>
      </w:r>
      <w:proofErr w:type="spellEnd"/>
      <w:r>
        <w:rPr>
          <w:sz w:val="28"/>
          <w:szCs w:val="28"/>
        </w:rPr>
        <w:t xml:space="preserve"> по ул. Евгения Чумакова на с</w:t>
      </w:r>
      <w:r w:rsidRPr="00B032E0">
        <w:rPr>
          <w:sz w:val="28"/>
          <w:szCs w:val="28"/>
        </w:rPr>
        <w:t xml:space="preserve">умму – </w:t>
      </w:r>
      <w:r>
        <w:rPr>
          <w:sz w:val="28"/>
          <w:szCs w:val="28"/>
        </w:rPr>
        <w:t>205,8</w:t>
      </w:r>
      <w:r w:rsidRPr="00B032E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ремонт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Красноармейская  на сумму </w:t>
      </w:r>
      <w:r w:rsidRPr="00B032E0">
        <w:rPr>
          <w:sz w:val="28"/>
          <w:szCs w:val="28"/>
        </w:rPr>
        <w:t xml:space="preserve">– </w:t>
      </w:r>
      <w:r>
        <w:rPr>
          <w:sz w:val="28"/>
          <w:szCs w:val="28"/>
        </w:rPr>
        <w:t>2528,7</w:t>
      </w:r>
      <w:r w:rsidRPr="00B032E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проезжей </w:t>
      </w:r>
      <w:proofErr w:type="gramStart"/>
      <w:r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ул. Дениса Давыдова на сумму </w:t>
      </w:r>
      <w:r w:rsidRPr="00B032E0">
        <w:rPr>
          <w:sz w:val="28"/>
          <w:szCs w:val="28"/>
        </w:rPr>
        <w:t xml:space="preserve">– </w:t>
      </w:r>
      <w:r>
        <w:rPr>
          <w:sz w:val="28"/>
          <w:szCs w:val="28"/>
        </w:rPr>
        <w:t>299,9</w:t>
      </w:r>
      <w:r w:rsidRPr="00B032E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тротуара на ул. </w:t>
      </w:r>
      <w:proofErr w:type="gramStart"/>
      <w:r>
        <w:rPr>
          <w:sz w:val="28"/>
          <w:szCs w:val="28"/>
        </w:rPr>
        <w:t>Заводская</w:t>
      </w:r>
      <w:proofErr w:type="gramEnd"/>
      <w:r w:rsidRPr="00374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B032E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885,0 </w:t>
      </w:r>
      <w:r w:rsidRPr="00B032E0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тротуара на Окружной дороге и ул. </w:t>
      </w:r>
      <w:proofErr w:type="gramStart"/>
      <w:r>
        <w:rPr>
          <w:sz w:val="28"/>
          <w:szCs w:val="28"/>
        </w:rPr>
        <w:t>Сосновая</w:t>
      </w:r>
      <w:proofErr w:type="gramEnd"/>
      <w:r w:rsidRPr="00374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B032E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1871,9 </w:t>
      </w:r>
      <w:r w:rsidRPr="00B032E0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B032E0">
        <w:rPr>
          <w:sz w:val="28"/>
          <w:szCs w:val="28"/>
        </w:rPr>
        <w:t>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gramStart"/>
      <w:r>
        <w:rPr>
          <w:sz w:val="28"/>
          <w:szCs w:val="28"/>
        </w:rPr>
        <w:t>обочины</w:t>
      </w:r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ул. Танкистов на сумму </w:t>
      </w:r>
      <w:r w:rsidRPr="00B032E0">
        <w:rPr>
          <w:sz w:val="28"/>
          <w:szCs w:val="28"/>
        </w:rPr>
        <w:t>–</w:t>
      </w:r>
      <w:r>
        <w:rPr>
          <w:sz w:val="28"/>
          <w:szCs w:val="28"/>
        </w:rPr>
        <w:t xml:space="preserve"> 99,5 тыс. руб.;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устройство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на ул. Танкистов и пер. Студенческий.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2019 года на повышение безопасности дорожного комплекса израсходовано 545,1 тыс. руб. на следующие мероприятия: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знаков дорожного движения на сумму 201,8 тыс. руб.;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диагностики и оценки транспортно-эксплуатационного состояния улично-дорожной сети на сумму 69,7 тыс. руб.;</w:t>
      </w:r>
    </w:p>
    <w:p w:rsidR="00A409EE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нанесению линий горизонтальной дорожной разметки на сумму – 99,8 тыс. руб.;</w:t>
      </w:r>
    </w:p>
    <w:p w:rsidR="00A409EE" w:rsidRPr="00B032E0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устройство искусственных неровностей на дорогах г. Гагарин (пер. Пионерский, ул. Строителей д. 3, ул. Новая, пересечение ул. Строителей с ул. Заводская).</w:t>
      </w:r>
      <w:proofErr w:type="gramEnd"/>
    </w:p>
    <w:p w:rsidR="00A409EE" w:rsidRPr="00BB1EF5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BB1EF5">
        <w:rPr>
          <w:color w:val="000000"/>
          <w:sz w:val="28"/>
          <w:szCs w:val="28"/>
        </w:rPr>
        <w:t xml:space="preserve">Транспортное обслуживание населения, согласно заключенным договорам на использование муниципальной маршрутной сети на территории Гагаринского района, осуществляют 2 </w:t>
      </w:r>
      <w:proofErr w:type="gramStart"/>
      <w:r w:rsidRPr="00BB1EF5">
        <w:rPr>
          <w:color w:val="000000"/>
          <w:sz w:val="28"/>
          <w:szCs w:val="28"/>
        </w:rPr>
        <w:t>автотранспортных</w:t>
      </w:r>
      <w:proofErr w:type="gramEnd"/>
      <w:r w:rsidRPr="00BB1EF5">
        <w:rPr>
          <w:color w:val="000000"/>
          <w:sz w:val="28"/>
          <w:szCs w:val="28"/>
        </w:rPr>
        <w:t xml:space="preserve"> предприятия. В предоставлении услуг по перевозке пассажиров участвуют:</w:t>
      </w:r>
    </w:p>
    <w:p w:rsidR="00A409EE" w:rsidRPr="00BB1EF5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BB1EF5">
        <w:rPr>
          <w:color w:val="000000"/>
          <w:sz w:val="28"/>
          <w:szCs w:val="28"/>
        </w:rPr>
        <w:t>- ООО «</w:t>
      </w:r>
      <w:proofErr w:type="spellStart"/>
      <w:r w:rsidRPr="00BB1EF5">
        <w:rPr>
          <w:color w:val="000000"/>
          <w:sz w:val="28"/>
          <w:szCs w:val="28"/>
        </w:rPr>
        <w:t>Трансгеосервис</w:t>
      </w:r>
      <w:proofErr w:type="spellEnd"/>
      <w:r w:rsidRPr="00BB1EF5">
        <w:rPr>
          <w:color w:val="000000"/>
          <w:sz w:val="28"/>
          <w:szCs w:val="28"/>
        </w:rPr>
        <w:t>» (городские маршруты);</w:t>
      </w:r>
    </w:p>
    <w:p w:rsidR="00A409EE" w:rsidRPr="00BB1EF5" w:rsidRDefault="00A409EE" w:rsidP="00A409EE">
      <w:pPr>
        <w:ind w:firstLine="709"/>
        <w:jc w:val="both"/>
        <w:rPr>
          <w:sz w:val="28"/>
          <w:szCs w:val="28"/>
        </w:rPr>
      </w:pPr>
      <w:r w:rsidRPr="00BB1EF5">
        <w:rPr>
          <w:sz w:val="28"/>
          <w:szCs w:val="28"/>
        </w:rPr>
        <w:t xml:space="preserve">- ООО «Бус – </w:t>
      </w:r>
      <w:proofErr w:type="spellStart"/>
      <w:r w:rsidRPr="00BB1EF5">
        <w:rPr>
          <w:sz w:val="28"/>
          <w:szCs w:val="28"/>
        </w:rPr>
        <w:t>Лайн</w:t>
      </w:r>
      <w:proofErr w:type="spellEnd"/>
      <w:r w:rsidRPr="00BB1EF5">
        <w:rPr>
          <w:sz w:val="28"/>
          <w:szCs w:val="28"/>
        </w:rPr>
        <w:t>» (внутрирайонные маршруты).</w:t>
      </w:r>
    </w:p>
    <w:p w:rsidR="00A409EE" w:rsidRDefault="00A409EE" w:rsidP="00A409EE">
      <w:pPr>
        <w:ind w:firstLine="709"/>
        <w:jc w:val="both"/>
        <w:rPr>
          <w:sz w:val="28"/>
          <w:szCs w:val="28"/>
        </w:rPr>
      </w:pPr>
      <w:r w:rsidRPr="00BB1EF5">
        <w:rPr>
          <w:sz w:val="28"/>
          <w:szCs w:val="28"/>
        </w:rPr>
        <w:t xml:space="preserve">Действующее расписание автотранспорта размещено на официальном сайте Администрации муниципального образования «Гагаринский район» Смоленской области </w:t>
      </w:r>
      <w:hyperlink r:id="rId13" w:history="1">
        <w:r w:rsidR="00A61315" w:rsidRPr="004367CB">
          <w:rPr>
            <w:rStyle w:val="af2"/>
            <w:sz w:val="28"/>
            <w:szCs w:val="28"/>
            <w:lang w:val="en-US"/>
          </w:rPr>
          <w:t>www</w:t>
        </w:r>
        <w:r w:rsidR="00A61315" w:rsidRPr="004367CB">
          <w:rPr>
            <w:rStyle w:val="af2"/>
            <w:sz w:val="28"/>
            <w:szCs w:val="28"/>
          </w:rPr>
          <w:t>.гагаринадмин67.рф</w:t>
        </w:r>
      </w:hyperlink>
      <w:r w:rsidRPr="00BB1EF5">
        <w:rPr>
          <w:sz w:val="28"/>
          <w:szCs w:val="28"/>
        </w:rPr>
        <w:t>.</w:t>
      </w:r>
    </w:p>
    <w:p w:rsidR="00A61315" w:rsidRPr="00BB1EF5" w:rsidRDefault="00A61315" w:rsidP="00A409EE">
      <w:pPr>
        <w:ind w:firstLine="709"/>
        <w:jc w:val="both"/>
        <w:rPr>
          <w:sz w:val="28"/>
          <w:szCs w:val="28"/>
        </w:rPr>
      </w:pPr>
    </w:p>
    <w:p w:rsidR="00A409EE" w:rsidRPr="00950602" w:rsidRDefault="00A409EE" w:rsidP="00A409EE">
      <w:pPr>
        <w:jc w:val="center"/>
        <w:rPr>
          <w:b/>
          <w:sz w:val="32"/>
          <w:szCs w:val="32"/>
        </w:rPr>
      </w:pPr>
      <w:r w:rsidRPr="00950602">
        <w:rPr>
          <w:b/>
          <w:sz w:val="32"/>
          <w:szCs w:val="32"/>
        </w:rPr>
        <w:t>ПОТРЕБИТЕЛЬСКИЙ РЫНОК</w:t>
      </w:r>
    </w:p>
    <w:p w:rsidR="00A409EE" w:rsidRPr="00950602" w:rsidRDefault="00A409EE" w:rsidP="00A409EE">
      <w:pPr>
        <w:rPr>
          <w:sz w:val="28"/>
          <w:szCs w:val="28"/>
        </w:rPr>
      </w:pPr>
    </w:p>
    <w:p w:rsidR="00A409EE" w:rsidRPr="00950602" w:rsidRDefault="00A409EE" w:rsidP="00A409EE">
      <w:pPr>
        <w:ind w:firstLine="709"/>
        <w:jc w:val="both"/>
        <w:rPr>
          <w:sz w:val="28"/>
          <w:szCs w:val="28"/>
        </w:rPr>
      </w:pPr>
      <w:r w:rsidRPr="00950602">
        <w:rPr>
          <w:sz w:val="28"/>
          <w:szCs w:val="28"/>
        </w:rPr>
        <w:t>Потребительский рынок представляет собой сложную систему и обслуживает, в основном, сферу личностного потребления населения.</w:t>
      </w:r>
    </w:p>
    <w:p w:rsidR="00A409EE" w:rsidRPr="00950602" w:rsidRDefault="00A409EE" w:rsidP="00A409EE">
      <w:pPr>
        <w:ind w:firstLine="709"/>
        <w:jc w:val="both"/>
        <w:rPr>
          <w:sz w:val="28"/>
          <w:szCs w:val="28"/>
        </w:rPr>
      </w:pPr>
      <w:r w:rsidRPr="00950602">
        <w:rPr>
          <w:sz w:val="28"/>
          <w:szCs w:val="28"/>
        </w:rPr>
        <w:t>В связи с этим сформировалась динамичная конкурентная среда, высокая предпринимательская и инвестиционная активность. Растет число и разнообразие предприятий торговли, а также организаций по оказанию услуг в общественном питании и бытовом обслуживании, что непосредственно должно стимулировать рост экономики.</w:t>
      </w:r>
    </w:p>
    <w:p w:rsidR="00A409EE" w:rsidRPr="00950602" w:rsidRDefault="00A409EE" w:rsidP="00A409EE">
      <w:pPr>
        <w:ind w:firstLine="709"/>
        <w:jc w:val="both"/>
        <w:rPr>
          <w:sz w:val="28"/>
          <w:szCs w:val="28"/>
        </w:rPr>
      </w:pPr>
      <w:r w:rsidRPr="00950602">
        <w:rPr>
          <w:sz w:val="28"/>
          <w:szCs w:val="28"/>
        </w:rPr>
        <w:t>На территории муниципального образования «Гагаринский район» Смоленской области заметно возросло количество хозяйствующих субъектов различных организационно-правовых форм, работающих в сфере потребительского рынка. От деятельности этих предприятий зависит благополучие потребителя, а также экономическая и социальная стабильность района.</w:t>
      </w:r>
    </w:p>
    <w:p w:rsidR="00A409EE" w:rsidRPr="00950602" w:rsidRDefault="00A409EE" w:rsidP="00A409EE">
      <w:pPr>
        <w:ind w:firstLine="709"/>
        <w:jc w:val="both"/>
        <w:rPr>
          <w:sz w:val="28"/>
          <w:szCs w:val="28"/>
        </w:rPr>
      </w:pPr>
      <w:r w:rsidRPr="00950602">
        <w:rPr>
          <w:sz w:val="28"/>
          <w:szCs w:val="28"/>
        </w:rPr>
        <w:t>В целях развития и укрепления социальной сферы, потребителям должна быть предоставлена возможность использовать личные полученные доходы на приобретение качественных и безопасных товаров, работ, услуг.</w:t>
      </w:r>
    </w:p>
    <w:p w:rsidR="00A409EE" w:rsidRPr="00950602" w:rsidRDefault="00A409EE" w:rsidP="00A409EE">
      <w:pPr>
        <w:ind w:firstLine="709"/>
        <w:jc w:val="both"/>
        <w:rPr>
          <w:sz w:val="28"/>
          <w:szCs w:val="28"/>
        </w:rPr>
      </w:pPr>
      <w:r w:rsidRPr="00950602">
        <w:rPr>
          <w:sz w:val="28"/>
          <w:szCs w:val="28"/>
        </w:rPr>
        <w:t xml:space="preserve">На территории муниципального образования «Гагаринский район» Смоленской области по состоянию на 01.10.2019 года  691 объект торговли, из них 467 ед. стационарных  объектов, 224 ед. нестационарных. </w:t>
      </w:r>
    </w:p>
    <w:p w:rsidR="00A409EE" w:rsidRPr="00950602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950602">
        <w:rPr>
          <w:color w:val="000000"/>
          <w:sz w:val="28"/>
          <w:szCs w:val="28"/>
        </w:rPr>
        <w:t>Торговая площадь объектов всего, составляет – 38333,17 кв</w:t>
      </w:r>
      <w:proofErr w:type="gramStart"/>
      <w:r w:rsidRPr="00950602">
        <w:rPr>
          <w:color w:val="000000"/>
          <w:sz w:val="28"/>
          <w:szCs w:val="28"/>
        </w:rPr>
        <w:t>.м</w:t>
      </w:r>
      <w:proofErr w:type="gramEnd"/>
      <w:r w:rsidRPr="00950602">
        <w:rPr>
          <w:color w:val="000000"/>
          <w:sz w:val="28"/>
          <w:szCs w:val="28"/>
        </w:rPr>
        <w:t xml:space="preserve"> из них: площадь стационарных объектов – 35867,77 кв.м, нестационарных объектов – 2465,4 кв.м.</w:t>
      </w:r>
    </w:p>
    <w:p w:rsidR="00A409EE" w:rsidRPr="00950602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950602">
        <w:rPr>
          <w:color w:val="000000"/>
          <w:sz w:val="28"/>
          <w:szCs w:val="28"/>
        </w:rPr>
        <w:t>Обеспеченность торговыми площадями – 805,6 кв</w:t>
      </w:r>
      <w:proofErr w:type="gramStart"/>
      <w:r w:rsidRPr="00950602">
        <w:rPr>
          <w:color w:val="000000"/>
          <w:sz w:val="28"/>
          <w:szCs w:val="28"/>
        </w:rPr>
        <w:t>.м</w:t>
      </w:r>
      <w:proofErr w:type="gramEnd"/>
      <w:r w:rsidRPr="00950602">
        <w:rPr>
          <w:color w:val="000000"/>
          <w:sz w:val="28"/>
          <w:szCs w:val="28"/>
        </w:rPr>
        <w:t xml:space="preserve">/1000 чел., при минимальном нормативе обеспеченности торговыми площадями в соответствии с методикой расчета </w:t>
      </w:r>
      <w:proofErr w:type="spellStart"/>
      <w:r w:rsidRPr="00950602">
        <w:rPr>
          <w:color w:val="000000"/>
          <w:sz w:val="28"/>
          <w:szCs w:val="28"/>
        </w:rPr>
        <w:t>Минпромторга</w:t>
      </w:r>
      <w:proofErr w:type="spellEnd"/>
      <w:r w:rsidRPr="00950602">
        <w:rPr>
          <w:color w:val="000000"/>
          <w:sz w:val="28"/>
          <w:szCs w:val="28"/>
        </w:rPr>
        <w:t xml:space="preserve"> РФ – 544 м. кв.м/1000 чел.</w:t>
      </w:r>
    </w:p>
    <w:p w:rsidR="00A409EE" w:rsidRPr="00950602" w:rsidRDefault="00A409EE" w:rsidP="00A409EE">
      <w:pPr>
        <w:ind w:firstLine="709"/>
        <w:jc w:val="both"/>
        <w:rPr>
          <w:sz w:val="28"/>
          <w:szCs w:val="28"/>
        </w:rPr>
      </w:pPr>
      <w:r w:rsidRPr="00950602">
        <w:rPr>
          <w:sz w:val="28"/>
          <w:szCs w:val="28"/>
        </w:rPr>
        <w:t xml:space="preserve">Предприятий общественного питания, действующих на территории муниципального образования «Гагаринский район» Смоленской области </w:t>
      </w:r>
      <w:r w:rsidRPr="00950602">
        <w:rPr>
          <w:sz w:val="28"/>
          <w:szCs w:val="28"/>
        </w:rPr>
        <w:lastRenderedPageBreak/>
        <w:t xml:space="preserve">зарегистрировано 64 ед., общее количество посадочных мест – 4181. Количество объектов по оказанию бытовых услуг населению составляют 95 ед. </w:t>
      </w:r>
    </w:p>
    <w:p w:rsidR="00A409EE" w:rsidRPr="00950602" w:rsidRDefault="00A409EE" w:rsidP="00A409EE">
      <w:pPr>
        <w:ind w:firstLine="709"/>
        <w:jc w:val="both"/>
        <w:rPr>
          <w:sz w:val="28"/>
          <w:szCs w:val="28"/>
        </w:rPr>
      </w:pPr>
      <w:r w:rsidRPr="00950602">
        <w:rPr>
          <w:sz w:val="28"/>
          <w:szCs w:val="28"/>
        </w:rPr>
        <w:t>На территории муниципального образования «Гагаринский район» Смоленской области утверждена Схема размещения нестационарных торговых объектов, в которую по состоянию на 01.07.2019 внесено 247 объектов, из них 10 торговых объектов на перспективу.</w:t>
      </w:r>
    </w:p>
    <w:p w:rsidR="00A409EE" w:rsidRPr="00950602" w:rsidRDefault="00A409EE" w:rsidP="00A409EE">
      <w:pPr>
        <w:ind w:firstLine="567"/>
        <w:jc w:val="both"/>
        <w:rPr>
          <w:sz w:val="28"/>
          <w:szCs w:val="28"/>
        </w:rPr>
      </w:pPr>
      <w:r w:rsidRPr="00950602">
        <w:rPr>
          <w:sz w:val="28"/>
          <w:szCs w:val="28"/>
        </w:rPr>
        <w:t xml:space="preserve"> Для торговли бахчевой и плодовоовощной продукцией в летний период в Схеме нестационарных торговых объектов выделено 12 мест на территории Гагаринского городского поселения Гагаринского района Смоленской области.</w:t>
      </w:r>
    </w:p>
    <w:p w:rsidR="00A409EE" w:rsidRPr="00950602" w:rsidRDefault="00A409EE" w:rsidP="00A409EE">
      <w:pPr>
        <w:ind w:firstLine="567"/>
        <w:jc w:val="both"/>
        <w:rPr>
          <w:sz w:val="28"/>
          <w:szCs w:val="28"/>
        </w:rPr>
      </w:pPr>
      <w:r w:rsidRPr="00950602">
        <w:rPr>
          <w:sz w:val="28"/>
          <w:szCs w:val="28"/>
        </w:rPr>
        <w:t xml:space="preserve"> Администрацией муниципального образования «Гагаринский район» Смоленской области </w:t>
      </w:r>
      <w:r w:rsidR="005B5887">
        <w:rPr>
          <w:sz w:val="28"/>
          <w:szCs w:val="28"/>
        </w:rPr>
        <w:t>25 июня 2019 года и 15 июля 2019</w:t>
      </w:r>
      <w:r w:rsidRPr="00950602">
        <w:rPr>
          <w:sz w:val="28"/>
          <w:szCs w:val="28"/>
        </w:rPr>
        <w:t xml:space="preserve"> года были проведены конкурсные отборы на право размещения нестационарных торговых объектов, носящих сезонный характер, на территории Гагаринского городского поселения Гагаринского района Смоленской области.</w:t>
      </w:r>
    </w:p>
    <w:p w:rsidR="00A409EE" w:rsidRPr="00950602" w:rsidRDefault="00A409EE" w:rsidP="00A409EE">
      <w:pPr>
        <w:ind w:firstLine="709"/>
        <w:jc w:val="both"/>
        <w:rPr>
          <w:sz w:val="28"/>
          <w:szCs w:val="28"/>
        </w:rPr>
      </w:pPr>
      <w:proofErr w:type="gramStart"/>
      <w:r w:rsidRPr="00950602">
        <w:rPr>
          <w:sz w:val="28"/>
          <w:szCs w:val="28"/>
        </w:rPr>
        <w:t xml:space="preserve">По итогам конкурсных отборов на территории муниципального образования «Гагаринский район» Смоленской области заключены </w:t>
      </w:r>
      <w:r w:rsidRPr="00950602">
        <w:rPr>
          <w:color w:val="000000"/>
          <w:sz w:val="28"/>
          <w:szCs w:val="28"/>
        </w:rPr>
        <w:t>с победителями конкурса</w:t>
      </w:r>
      <w:r w:rsidRPr="00950602">
        <w:rPr>
          <w:sz w:val="28"/>
          <w:szCs w:val="28"/>
        </w:rPr>
        <w:t xml:space="preserve"> 7 договоров на период торговли </w:t>
      </w:r>
      <w:r w:rsidRPr="00950602">
        <w:rPr>
          <w:color w:val="000000"/>
          <w:sz w:val="28"/>
          <w:szCs w:val="28"/>
        </w:rPr>
        <w:t>(6 договоров на период с 01.07.2019г. по 31.10.2019г и 1 договор на период  с 16.07.2019г. по 31.10.2019г.)</w:t>
      </w:r>
      <w:r w:rsidRPr="00950602">
        <w:rPr>
          <w:sz w:val="28"/>
          <w:szCs w:val="28"/>
        </w:rPr>
        <w:t xml:space="preserve"> по продаже плодоовощной и бахчевой продукцией по следующим адресам:</w:t>
      </w:r>
      <w:proofErr w:type="gramEnd"/>
    </w:p>
    <w:p w:rsidR="00A409EE" w:rsidRPr="00950602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950602">
        <w:rPr>
          <w:color w:val="000000"/>
          <w:sz w:val="28"/>
          <w:szCs w:val="28"/>
        </w:rPr>
        <w:t xml:space="preserve">- ул. Строителей (в районе д.155); </w:t>
      </w:r>
    </w:p>
    <w:p w:rsidR="00A409EE" w:rsidRPr="00950602" w:rsidRDefault="00A409EE" w:rsidP="00A409EE">
      <w:pPr>
        <w:tabs>
          <w:tab w:val="left" w:pos="6420"/>
        </w:tabs>
        <w:ind w:firstLine="709"/>
        <w:jc w:val="both"/>
        <w:rPr>
          <w:color w:val="000000"/>
          <w:sz w:val="28"/>
          <w:szCs w:val="28"/>
        </w:rPr>
      </w:pPr>
      <w:r w:rsidRPr="00950602">
        <w:rPr>
          <w:color w:val="000000"/>
          <w:sz w:val="28"/>
          <w:szCs w:val="28"/>
        </w:rPr>
        <w:t xml:space="preserve">- ул. Петровская аллея (северная сторона); </w:t>
      </w:r>
      <w:r w:rsidRPr="00950602">
        <w:rPr>
          <w:color w:val="000000"/>
          <w:sz w:val="28"/>
          <w:szCs w:val="28"/>
        </w:rPr>
        <w:tab/>
      </w:r>
    </w:p>
    <w:p w:rsidR="00A409EE" w:rsidRPr="00950602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950602">
        <w:rPr>
          <w:color w:val="000000"/>
          <w:sz w:val="28"/>
          <w:szCs w:val="28"/>
        </w:rPr>
        <w:t xml:space="preserve">- ул. 50 лет ВЛКСМ между магазином «Электротовары» и киоском; </w:t>
      </w:r>
    </w:p>
    <w:p w:rsidR="00A409EE" w:rsidRPr="00950602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950602">
        <w:rPr>
          <w:color w:val="000000"/>
          <w:sz w:val="28"/>
          <w:szCs w:val="28"/>
        </w:rPr>
        <w:t>- ул. Петра Алексеева около магазина «Продукты»;</w:t>
      </w:r>
    </w:p>
    <w:p w:rsidR="00A409EE" w:rsidRPr="00950602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950602">
        <w:rPr>
          <w:color w:val="000000"/>
          <w:sz w:val="28"/>
          <w:szCs w:val="28"/>
        </w:rPr>
        <w:t xml:space="preserve">- ул. </w:t>
      </w:r>
      <w:proofErr w:type="gramStart"/>
      <w:r w:rsidRPr="00950602">
        <w:rPr>
          <w:color w:val="000000"/>
          <w:sz w:val="28"/>
          <w:szCs w:val="28"/>
        </w:rPr>
        <w:t>Стройотрядовская</w:t>
      </w:r>
      <w:proofErr w:type="gramEnd"/>
      <w:r w:rsidRPr="00950602">
        <w:rPr>
          <w:color w:val="000000"/>
          <w:sz w:val="28"/>
          <w:szCs w:val="28"/>
        </w:rPr>
        <w:t xml:space="preserve"> около автостоянк</w:t>
      </w:r>
      <w:r>
        <w:rPr>
          <w:color w:val="000000"/>
          <w:sz w:val="28"/>
          <w:szCs w:val="28"/>
        </w:rPr>
        <w:t>и</w:t>
      </w:r>
      <w:r w:rsidRPr="00950602">
        <w:rPr>
          <w:color w:val="000000"/>
          <w:sz w:val="28"/>
          <w:szCs w:val="28"/>
        </w:rPr>
        <w:t>;</w:t>
      </w:r>
    </w:p>
    <w:p w:rsidR="00A409EE" w:rsidRPr="00950602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950602">
        <w:rPr>
          <w:color w:val="000000"/>
          <w:sz w:val="28"/>
          <w:szCs w:val="28"/>
        </w:rPr>
        <w:t>- ул. Красноармейская, д. 48</w:t>
      </w:r>
      <w:proofErr w:type="gramStart"/>
      <w:r w:rsidRPr="00950602">
        <w:rPr>
          <w:color w:val="000000"/>
          <w:sz w:val="28"/>
          <w:szCs w:val="28"/>
        </w:rPr>
        <w:t xml:space="preserve"> А</w:t>
      </w:r>
      <w:proofErr w:type="gramEnd"/>
      <w:r w:rsidRPr="00950602">
        <w:rPr>
          <w:color w:val="000000"/>
          <w:sz w:val="28"/>
          <w:szCs w:val="28"/>
        </w:rPr>
        <w:t xml:space="preserve"> (слева от магазина «Пятерочка»);</w:t>
      </w:r>
    </w:p>
    <w:p w:rsidR="00A409EE" w:rsidRPr="00950602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950602">
        <w:rPr>
          <w:color w:val="000000"/>
          <w:sz w:val="28"/>
          <w:szCs w:val="28"/>
        </w:rPr>
        <w:t>- ул. Строителей (напротив д. 59).</w:t>
      </w:r>
    </w:p>
    <w:p w:rsidR="00A409EE" w:rsidRPr="00072586" w:rsidRDefault="00A409EE" w:rsidP="00A409E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50602">
        <w:rPr>
          <w:sz w:val="28"/>
          <w:szCs w:val="28"/>
        </w:rPr>
        <w:t xml:space="preserve">Оборот розничной торговли по крупным организациям и субъектам среднего предпринимательства на территории Гагаринского района за 9 месяцев 2019 года </w:t>
      </w:r>
      <w:r w:rsidRPr="00072586">
        <w:rPr>
          <w:sz w:val="28"/>
          <w:szCs w:val="28"/>
        </w:rPr>
        <w:t xml:space="preserve">составил 3393,3 млн. рублей (темп роста –121,2 % к прошлому году), оборот розничной торговли продовольственными товарами </w:t>
      </w:r>
      <w:r>
        <w:rPr>
          <w:sz w:val="28"/>
          <w:szCs w:val="28"/>
        </w:rPr>
        <w:t xml:space="preserve">по крупным организациям и субъектам среднего предпринимательства </w:t>
      </w:r>
      <w:r w:rsidRPr="00072586">
        <w:rPr>
          <w:sz w:val="28"/>
          <w:szCs w:val="28"/>
        </w:rPr>
        <w:t>1408,7</w:t>
      </w:r>
      <w:r w:rsidRPr="00072586">
        <w:rPr>
          <w:color w:val="000000"/>
          <w:sz w:val="28"/>
          <w:szCs w:val="28"/>
        </w:rPr>
        <w:t xml:space="preserve"> млн. рублей (темп роста –172,1 %), объем платных услуг составил </w:t>
      </w:r>
      <w:r>
        <w:rPr>
          <w:color w:val="000000"/>
          <w:sz w:val="28"/>
          <w:szCs w:val="28"/>
        </w:rPr>
        <w:t>14,1</w:t>
      </w:r>
      <w:r w:rsidRPr="00072586">
        <w:rPr>
          <w:color w:val="000000"/>
          <w:sz w:val="28"/>
          <w:szCs w:val="28"/>
        </w:rPr>
        <w:t xml:space="preserve"> млн. рублей (</w:t>
      </w:r>
      <w:r>
        <w:rPr>
          <w:color w:val="000000"/>
          <w:sz w:val="28"/>
          <w:szCs w:val="28"/>
        </w:rPr>
        <w:t xml:space="preserve">108,4 </w:t>
      </w:r>
      <w:r w:rsidRPr="00072586">
        <w:rPr>
          <w:color w:val="000000"/>
          <w:sz w:val="28"/>
          <w:szCs w:val="28"/>
        </w:rPr>
        <w:t>%  к прошлому</w:t>
      </w:r>
      <w:r w:rsidRPr="00072586">
        <w:rPr>
          <w:color w:val="FF0000"/>
          <w:sz w:val="28"/>
          <w:szCs w:val="28"/>
        </w:rPr>
        <w:t xml:space="preserve"> </w:t>
      </w:r>
      <w:r w:rsidRPr="00072586">
        <w:rPr>
          <w:color w:val="000000"/>
          <w:sz w:val="28"/>
          <w:szCs w:val="28"/>
        </w:rPr>
        <w:t>году).</w:t>
      </w:r>
      <w:proofErr w:type="gramEnd"/>
    </w:p>
    <w:p w:rsidR="003E198A" w:rsidRDefault="00A409EE" w:rsidP="00A409EE">
      <w:pPr>
        <w:ind w:firstLine="709"/>
        <w:jc w:val="both"/>
        <w:rPr>
          <w:sz w:val="28"/>
          <w:szCs w:val="28"/>
        </w:rPr>
      </w:pPr>
      <w:r w:rsidRPr="00072586">
        <w:rPr>
          <w:sz w:val="28"/>
          <w:szCs w:val="28"/>
        </w:rPr>
        <w:t xml:space="preserve">Отделом экономического развития и потребительского рынка Администрации муниципального образования «Гагаринский район» Смоленской области постоянно оказывается информационная и консультационная поддержка субъектам МСП по вопросам размещения нестационарных торговых объектов на территории </w:t>
      </w:r>
      <w:proofErr w:type="gramStart"/>
      <w:r w:rsidRPr="00072586">
        <w:rPr>
          <w:sz w:val="28"/>
          <w:szCs w:val="28"/>
        </w:rPr>
        <w:t>г</w:t>
      </w:r>
      <w:proofErr w:type="gramEnd"/>
      <w:r w:rsidRPr="00072586">
        <w:rPr>
          <w:sz w:val="28"/>
          <w:szCs w:val="28"/>
        </w:rPr>
        <w:t>. Гагарин и сельских поселений.</w:t>
      </w:r>
    </w:p>
    <w:p w:rsidR="00A409EE" w:rsidRPr="00A409EE" w:rsidRDefault="00A409EE" w:rsidP="00A409EE">
      <w:pPr>
        <w:ind w:firstLine="709"/>
        <w:jc w:val="both"/>
        <w:rPr>
          <w:sz w:val="28"/>
          <w:szCs w:val="28"/>
        </w:rPr>
      </w:pPr>
    </w:p>
    <w:p w:rsidR="00A91921" w:rsidRDefault="00A91921" w:rsidP="00AD6F1B">
      <w:pPr>
        <w:jc w:val="center"/>
        <w:rPr>
          <w:b/>
          <w:sz w:val="32"/>
          <w:szCs w:val="32"/>
        </w:rPr>
      </w:pPr>
      <w:r w:rsidRPr="00CA409E">
        <w:rPr>
          <w:b/>
          <w:sz w:val="32"/>
          <w:szCs w:val="32"/>
        </w:rPr>
        <w:t>САНИТАРНО-ЭПИДЕМИОЛОГИЧЕСКАЯ ОБСТАНОВКА</w:t>
      </w:r>
    </w:p>
    <w:p w:rsidR="00AD6F1B" w:rsidRPr="00AD6F1B" w:rsidRDefault="00AD6F1B" w:rsidP="00AD6F1B">
      <w:pPr>
        <w:jc w:val="center"/>
        <w:rPr>
          <w:b/>
          <w:sz w:val="32"/>
          <w:szCs w:val="32"/>
        </w:rPr>
      </w:pPr>
    </w:p>
    <w:p w:rsidR="00CA409E" w:rsidRPr="00361AB1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1AB1">
        <w:rPr>
          <w:sz w:val="28"/>
          <w:szCs w:val="28"/>
        </w:rPr>
        <w:t>Заболеваемость  острыми  кишечными  инфекциями  в районе остается   на высоком уровне  и  определяется     кишечными</w:t>
      </w:r>
      <w:r>
        <w:rPr>
          <w:sz w:val="28"/>
          <w:szCs w:val="28"/>
        </w:rPr>
        <w:t xml:space="preserve">  инфекциями </w:t>
      </w:r>
      <w:r w:rsidRPr="00361AB1">
        <w:rPr>
          <w:sz w:val="28"/>
          <w:szCs w:val="28"/>
        </w:rPr>
        <w:t>неустановленной  этиологии.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1AB1">
        <w:rPr>
          <w:sz w:val="28"/>
          <w:szCs w:val="28"/>
        </w:rPr>
        <w:t xml:space="preserve">За </w:t>
      </w:r>
      <w:r w:rsidR="00C74CAF">
        <w:rPr>
          <w:sz w:val="28"/>
          <w:szCs w:val="28"/>
        </w:rPr>
        <w:t>9 месяцев</w:t>
      </w:r>
      <w:r w:rsidRPr="00361AB1">
        <w:rPr>
          <w:sz w:val="28"/>
          <w:szCs w:val="28"/>
        </w:rPr>
        <w:t xml:space="preserve"> 201</w:t>
      </w:r>
      <w:r>
        <w:rPr>
          <w:sz w:val="28"/>
          <w:szCs w:val="28"/>
        </w:rPr>
        <w:t>9  года  отмечается снижение</w:t>
      </w:r>
      <w:r w:rsidRPr="00361AB1">
        <w:rPr>
          <w:sz w:val="28"/>
          <w:szCs w:val="28"/>
        </w:rPr>
        <w:t xml:space="preserve"> заболеваемости  острыми кишечными инфекциями с </w:t>
      </w:r>
      <w:r>
        <w:rPr>
          <w:sz w:val="28"/>
          <w:szCs w:val="28"/>
        </w:rPr>
        <w:t xml:space="preserve">635,2 </w:t>
      </w:r>
      <w:r w:rsidRPr="00361AB1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г. до </w:t>
      </w:r>
      <w:r>
        <w:rPr>
          <w:sz w:val="28"/>
          <w:szCs w:val="28"/>
        </w:rPr>
        <w:t>517,3</w:t>
      </w:r>
      <w:r w:rsidRPr="00361AB1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361AB1">
        <w:rPr>
          <w:sz w:val="28"/>
          <w:szCs w:val="28"/>
        </w:rPr>
        <w:t xml:space="preserve"> г. на</w:t>
      </w:r>
      <w:r>
        <w:rPr>
          <w:sz w:val="28"/>
          <w:szCs w:val="28"/>
        </w:rPr>
        <w:t xml:space="preserve"> 100 тыс. населения. Отмечается рост</w:t>
      </w:r>
      <w:r w:rsidRPr="00361AB1">
        <w:rPr>
          <w:sz w:val="28"/>
          <w:szCs w:val="28"/>
        </w:rPr>
        <w:t xml:space="preserve"> уровня заболеваемости сальмонеллезом:  с </w:t>
      </w:r>
      <w:r>
        <w:rPr>
          <w:sz w:val="28"/>
          <w:szCs w:val="28"/>
        </w:rPr>
        <w:t xml:space="preserve">3 случаев </w:t>
      </w:r>
      <w:r w:rsidRPr="00361AB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г. до </w:t>
      </w:r>
      <w:r>
        <w:rPr>
          <w:sz w:val="28"/>
          <w:szCs w:val="28"/>
        </w:rPr>
        <w:lastRenderedPageBreak/>
        <w:t>6</w:t>
      </w:r>
      <w:r w:rsidRPr="00361AB1">
        <w:rPr>
          <w:sz w:val="28"/>
          <w:szCs w:val="28"/>
        </w:rPr>
        <w:t xml:space="preserve">  случаев в 201</w:t>
      </w:r>
      <w:r>
        <w:rPr>
          <w:sz w:val="28"/>
          <w:szCs w:val="28"/>
        </w:rPr>
        <w:t>9</w:t>
      </w:r>
      <w:r w:rsidRPr="00361AB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Уровень заболеваемость дизентерией в текущем году вырос по сравнению с аналогичным периодом прошлого года и составил 2,2 случая на 100 тыс. населения.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1AB1">
        <w:rPr>
          <w:sz w:val="28"/>
          <w:szCs w:val="28"/>
        </w:rPr>
        <w:t xml:space="preserve">Заболеваемость  </w:t>
      </w:r>
      <w:r>
        <w:rPr>
          <w:sz w:val="28"/>
          <w:szCs w:val="28"/>
        </w:rPr>
        <w:t>острыми кишечными инфекциями</w:t>
      </w:r>
      <w:r w:rsidRPr="00361AB1">
        <w:rPr>
          <w:sz w:val="28"/>
          <w:szCs w:val="28"/>
        </w:rPr>
        <w:t xml:space="preserve"> за </w:t>
      </w:r>
      <w:r>
        <w:rPr>
          <w:sz w:val="28"/>
          <w:szCs w:val="28"/>
        </w:rPr>
        <w:t>9</w:t>
      </w:r>
      <w:r w:rsidRPr="00361AB1">
        <w:rPr>
          <w:sz w:val="28"/>
          <w:szCs w:val="28"/>
        </w:rPr>
        <w:t xml:space="preserve"> месяцев  201</w:t>
      </w:r>
      <w:r>
        <w:rPr>
          <w:sz w:val="28"/>
          <w:szCs w:val="28"/>
        </w:rPr>
        <w:t>9</w:t>
      </w:r>
      <w:r w:rsidRPr="00361AB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61AB1">
        <w:rPr>
          <w:sz w:val="28"/>
          <w:szCs w:val="28"/>
        </w:rPr>
        <w:t xml:space="preserve">  среди    </w:t>
      </w:r>
      <w:r>
        <w:rPr>
          <w:sz w:val="28"/>
          <w:szCs w:val="28"/>
        </w:rPr>
        <w:t xml:space="preserve">сельского   населения составила 76 случаев, среди городского </w:t>
      </w:r>
      <w:r w:rsidRPr="00361AB1">
        <w:rPr>
          <w:sz w:val="28"/>
          <w:szCs w:val="28"/>
        </w:rPr>
        <w:t>населени</w:t>
      </w:r>
      <w:r>
        <w:rPr>
          <w:sz w:val="28"/>
          <w:szCs w:val="28"/>
        </w:rPr>
        <w:t>я - 155 случаев.</w:t>
      </w:r>
      <w:r w:rsidRPr="00361AB1">
        <w:rPr>
          <w:sz w:val="28"/>
          <w:szCs w:val="28"/>
        </w:rPr>
        <w:t xml:space="preserve"> </w:t>
      </w:r>
    </w:p>
    <w:p w:rsidR="00CA409E" w:rsidRPr="00361AB1" w:rsidRDefault="00CA409E" w:rsidP="00CA409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1AB1">
        <w:rPr>
          <w:sz w:val="28"/>
          <w:szCs w:val="28"/>
        </w:rPr>
        <w:t xml:space="preserve">Заболевания </w:t>
      </w:r>
      <w:r>
        <w:rPr>
          <w:sz w:val="28"/>
          <w:szCs w:val="28"/>
        </w:rPr>
        <w:t xml:space="preserve">острыми </w:t>
      </w:r>
      <w:r w:rsidRPr="00361AB1">
        <w:rPr>
          <w:sz w:val="28"/>
          <w:szCs w:val="28"/>
        </w:rPr>
        <w:t>вирусным гепатитом</w:t>
      </w:r>
      <w:proofErr w:type="gramStart"/>
      <w:r w:rsidRPr="00361AB1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</w:t>
      </w:r>
      <w:r w:rsidRPr="0036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 </w:t>
      </w:r>
      <w:r w:rsidRPr="00361AB1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361AB1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 xml:space="preserve">9 года, как и в 2018 году, не регистрировались.  </w:t>
      </w:r>
      <w:r w:rsidRPr="00361A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409E" w:rsidRDefault="00CA409E" w:rsidP="00CA409E">
      <w:pPr>
        <w:ind w:firstLine="708"/>
        <w:jc w:val="both"/>
        <w:rPr>
          <w:sz w:val="28"/>
          <w:szCs w:val="28"/>
        </w:rPr>
      </w:pPr>
      <w:r w:rsidRPr="00361AB1">
        <w:rPr>
          <w:sz w:val="28"/>
          <w:szCs w:val="28"/>
        </w:rPr>
        <w:t xml:space="preserve">Заболеваемость </w:t>
      </w:r>
      <w:r>
        <w:rPr>
          <w:sz w:val="28"/>
          <w:szCs w:val="28"/>
        </w:rPr>
        <w:t>активными формами  туберкулеза</w:t>
      </w:r>
      <w:r w:rsidRPr="00361AB1">
        <w:rPr>
          <w:sz w:val="28"/>
          <w:szCs w:val="28"/>
        </w:rPr>
        <w:t xml:space="preserve"> в 201</w:t>
      </w:r>
      <w:r>
        <w:rPr>
          <w:sz w:val="28"/>
          <w:szCs w:val="28"/>
        </w:rPr>
        <w:t>9 году  снизилась</w:t>
      </w:r>
      <w:r w:rsidRPr="00361AB1">
        <w:rPr>
          <w:sz w:val="28"/>
          <w:szCs w:val="28"/>
        </w:rPr>
        <w:t xml:space="preserve">   по сравнению с аналогичным периодом прошлого года с  </w:t>
      </w:r>
      <w:r>
        <w:rPr>
          <w:sz w:val="28"/>
          <w:szCs w:val="28"/>
        </w:rPr>
        <w:t>9</w:t>
      </w:r>
      <w:r w:rsidRPr="00361AB1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случаев</w:t>
      </w:r>
      <w:r>
        <w:rPr>
          <w:sz w:val="28"/>
          <w:szCs w:val="28"/>
        </w:rPr>
        <w:t>.</w:t>
      </w:r>
    </w:p>
    <w:p w:rsidR="00CA409E" w:rsidRPr="00361AB1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361AB1">
        <w:rPr>
          <w:sz w:val="28"/>
          <w:szCs w:val="28"/>
        </w:rPr>
        <w:t>Пораженность</w:t>
      </w:r>
      <w:proofErr w:type="spellEnd"/>
      <w:r w:rsidRPr="00361AB1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аселения педикулезом </w:t>
      </w:r>
      <w:r w:rsidRPr="00361AB1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снизилась  с 48 случаев в 2018 году  до 24 случаев   в 2019 году</w:t>
      </w:r>
      <w:r w:rsidRPr="00361AB1">
        <w:rPr>
          <w:sz w:val="28"/>
          <w:szCs w:val="28"/>
        </w:rPr>
        <w:t>.</w:t>
      </w:r>
    </w:p>
    <w:p w:rsidR="00CA409E" w:rsidRPr="00361AB1" w:rsidRDefault="00CA409E" w:rsidP="00CA40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1AB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361A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61AB1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к</w:t>
      </w:r>
      <w:r w:rsidRPr="00361AB1">
        <w:rPr>
          <w:sz w:val="28"/>
          <w:szCs w:val="28"/>
        </w:rPr>
        <w:t xml:space="preserve">ак и </w:t>
      </w:r>
      <w:r>
        <w:rPr>
          <w:sz w:val="28"/>
          <w:szCs w:val="28"/>
        </w:rPr>
        <w:t xml:space="preserve"> в </w:t>
      </w:r>
      <w:r w:rsidRPr="00361AB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у, </w:t>
      </w:r>
      <w:r w:rsidRPr="00361AB1">
        <w:rPr>
          <w:sz w:val="28"/>
          <w:szCs w:val="28"/>
        </w:rPr>
        <w:t>чесотка, микроспория не регистрировались.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1AB1">
        <w:rPr>
          <w:sz w:val="28"/>
          <w:szCs w:val="28"/>
        </w:rPr>
        <w:t>В 201</w:t>
      </w:r>
      <w:r>
        <w:rPr>
          <w:sz w:val="28"/>
          <w:szCs w:val="28"/>
        </w:rPr>
        <w:t xml:space="preserve">9 </w:t>
      </w:r>
      <w:r w:rsidRPr="00361AB1">
        <w:rPr>
          <w:sz w:val="28"/>
          <w:szCs w:val="28"/>
        </w:rPr>
        <w:t>году, как и в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361AB1">
        <w:rPr>
          <w:sz w:val="28"/>
          <w:szCs w:val="28"/>
        </w:rPr>
        <w:t xml:space="preserve"> не регистрировались такие инфекционные заболевания как:  дифтерия, коклюш, </w:t>
      </w:r>
      <w:r>
        <w:rPr>
          <w:sz w:val="28"/>
          <w:szCs w:val="28"/>
        </w:rPr>
        <w:t xml:space="preserve">корь, </w:t>
      </w:r>
      <w:r w:rsidRPr="00361AB1">
        <w:rPr>
          <w:sz w:val="28"/>
          <w:szCs w:val="28"/>
        </w:rPr>
        <w:t>краснуха</w:t>
      </w:r>
      <w:r>
        <w:rPr>
          <w:sz w:val="28"/>
          <w:szCs w:val="28"/>
        </w:rPr>
        <w:t>,</w:t>
      </w:r>
      <w:r w:rsidRPr="00361AB1">
        <w:rPr>
          <w:sz w:val="28"/>
          <w:szCs w:val="28"/>
        </w:rPr>
        <w:t xml:space="preserve"> эпидемический паротит,</w:t>
      </w:r>
      <w:r>
        <w:rPr>
          <w:sz w:val="28"/>
          <w:szCs w:val="28"/>
        </w:rPr>
        <w:t xml:space="preserve"> менингококковая инфекция.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1AB1">
        <w:rPr>
          <w:sz w:val="28"/>
          <w:szCs w:val="28"/>
        </w:rPr>
        <w:t xml:space="preserve">Отмечается   </w:t>
      </w:r>
      <w:r>
        <w:rPr>
          <w:sz w:val="28"/>
          <w:szCs w:val="28"/>
        </w:rPr>
        <w:t xml:space="preserve">резкий рост в 17,2 раз   </w:t>
      </w:r>
      <w:r w:rsidRPr="00361AB1">
        <w:rPr>
          <w:sz w:val="28"/>
          <w:szCs w:val="28"/>
        </w:rPr>
        <w:t>заб</w:t>
      </w:r>
      <w:r>
        <w:rPr>
          <w:sz w:val="28"/>
          <w:szCs w:val="28"/>
        </w:rPr>
        <w:t xml:space="preserve">олеваемости  ветряной  оспой.  </w:t>
      </w:r>
    </w:p>
    <w:p w:rsidR="00CA409E" w:rsidRPr="00361AB1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1AB1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2019 года</w:t>
      </w:r>
      <w:r w:rsidRPr="00361AB1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заболевания гриппом не регистрировались,</w:t>
      </w:r>
      <w:r w:rsidRPr="00361AB1">
        <w:rPr>
          <w:sz w:val="28"/>
          <w:szCs w:val="28"/>
        </w:rPr>
        <w:t xml:space="preserve"> уровень заболеваемости  ОРВИ  </w:t>
      </w:r>
      <w:r>
        <w:rPr>
          <w:sz w:val="28"/>
          <w:szCs w:val="28"/>
        </w:rPr>
        <w:t>снизился</w:t>
      </w:r>
      <w:r w:rsidRPr="00361AB1">
        <w:rPr>
          <w:sz w:val="28"/>
          <w:szCs w:val="28"/>
        </w:rPr>
        <w:t xml:space="preserve"> с </w:t>
      </w:r>
      <w:r>
        <w:rPr>
          <w:sz w:val="28"/>
          <w:szCs w:val="28"/>
        </w:rPr>
        <w:t>6130 случаев</w:t>
      </w:r>
      <w:r w:rsidRPr="00361AB1">
        <w:rPr>
          <w:sz w:val="28"/>
          <w:szCs w:val="28"/>
        </w:rPr>
        <w:t xml:space="preserve"> до </w:t>
      </w:r>
      <w:r>
        <w:rPr>
          <w:sz w:val="28"/>
          <w:szCs w:val="28"/>
        </w:rPr>
        <w:t>5926 случаев.</w:t>
      </w:r>
      <w:r w:rsidRPr="00361AB1">
        <w:rPr>
          <w:sz w:val="28"/>
          <w:szCs w:val="28"/>
        </w:rPr>
        <w:t xml:space="preserve"> </w:t>
      </w:r>
    </w:p>
    <w:p w:rsidR="00CA409E" w:rsidRDefault="00CA409E" w:rsidP="00CA409E">
      <w:pPr>
        <w:tabs>
          <w:tab w:val="left" w:pos="567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626528">
        <w:rPr>
          <w:sz w:val="28"/>
          <w:szCs w:val="28"/>
        </w:rPr>
        <w:t>По Гагаринскому район</w:t>
      </w:r>
      <w:r>
        <w:rPr>
          <w:sz w:val="28"/>
          <w:szCs w:val="28"/>
        </w:rPr>
        <w:t>у</w:t>
      </w:r>
      <w:r>
        <w:rPr>
          <w:rStyle w:val="apple-style-span"/>
          <w:sz w:val="28"/>
          <w:szCs w:val="28"/>
          <w:shd w:val="clear" w:color="auto" w:fill="FFFFFF"/>
        </w:rPr>
        <w:t xml:space="preserve"> по-прежнему </w:t>
      </w:r>
      <w:r w:rsidRPr="00626528">
        <w:rPr>
          <w:rStyle w:val="apple-style-span"/>
          <w:sz w:val="28"/>
          <w:szCs w:val="28"/>
          <w:shd w:val="clear" w:color="auto" w:fill="FFFFFF"/>
        </w:rPr>
        <w:t>регистрируется эпизоотии бешенства. Число обращений за антирабической помощью в связи с укусами и другими видам</w:t>
      </w:r>
      <w:r>
        <w:rPr>
          <w:rStyle w:val="apple-style-span"/>
          <w:sz w:val="28"/>
          <w:szCs w:val="28"/>
          <w:shd w:val="clear" w:color="auto" w:fill="FFFFFF"/>
        </w:rPr>
        <w:t>и опасного контакта с животными за 9 месяцев 2019 года составило 99 обращения, в 2018 году за аналогичный период было 90 случаев обращений граждан по поводу укусов животными.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426F">
        <w:rPr>
          <w:sz w:val="28"/>
          <w:szCs w:val="28"/>
        </w:rPr>
        <w:t>На территории МО «Г</w:t>
      </w:r>
      <w:r>
        <w:rPr>
          <w:sz w:val="28"/>
          <w:szCs w:val="28"/>
        </w:rPr>
        <w:t>агаринский район» в 1-ю смену запланировано  открытие 14-ти</w:t>
      </w:r>
      <w:r w:rsidRPr="00D3426F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летних оздоровительных учреждений на базе</w:t>
      </w:r>
      <w:r w:rsidRPr="00D3426F">
        <w:rPr>
          <w:sz w:val="28"/>
          <w:szCs w:val="28"/>
        </w:rPr>
        <w:t xml:space="preserve"> общео</w:t>
      </w:r>
      <w:r>
        <w:rPr>
          <w:sz w:val="28"/>
          <w:szCs w:val="28"/>
        </w:rPr>
        <w:t xml:space="preserve">бразовательных учреждений и </w:t>
      </w:r>
      <w:r w:rsidRPr="00D3426F">
        <w:rPr>
          <w:sz w:val="28"/>
          <w:szCs w:val="28"/>
        </w:rPr>
        <w:t xml:space="preserve"> учреждения дополнительного </w:t>
      </w:r>
      <w:r>
        <w:rPr>
          <w:sz w:val="28"/>
          <w:szCs w:val="28"/>
        </w:rPr>
        <w:t xml:space="preserve">образования. 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9 месяцев 2019</w:t>
      </w:r>
      <w:r w:rsidRPr="008432A4">
        <w:rPr>
          <w:sz w:val="28"/>
          <w:szCs w:val="28"/>
        </w:rPr>
        <w:t xml:space="preserve"> года в территориальный отдел Управления </w:t>
      </w:r>
      <w:proofErr w:type="spellStart"/>
      <w:r w:rsidRPr="008432A4">
        <w:rPr>
          <w:sz w:val="28"/>
          <w:szCs w:val="28"/>
        </w:rPr>
        <w:t>Роспотребнадзора</w:t>
      </w:r>
      <w:proofErr w:type="spellEnd"/>
      <w:r w:rsidRPr="008432A4">
        <w:rPr>
          <w:sz w:val="28"/>
          <w:szCs w:val="28"/>
        </w:rPr>
        <w:t xml:space="preserve"> по Смоленской области в Гагаринском, </w:t>
      </w:r>
      <w:proofErr w:type="spellStart"/>
      <w:r w:rsidRPr="008432A4">
        <w:rPr>
          <w:sz w:val="28"/>
          <w:szCs w:val="28"/>
        </w:rPr>
        <w:t>Новодугинском</w:t>
      </w:r>
      <w:proofErr w:type="spellEnd"/>
      <w:r w:rsidRPr="008432A4">
        <w:rPr>
          <w:sz w:val="28"/>
          <w:szCs w:val="28"/>
        </w:rPr>
        <w:t xml:space="preserve">, </w:t>
      </w:r>
      <w:proofErr w:type="spellStart"/>
      <w:r w:rsidRPr="008432A4">
        <w:rPr>
          <w:sz w:val="28"/>
          <w:szCs w:val="28"/>
        </w:rPr>
        <w:t>Сычевском</w:t>
      </w:r>
      <w:proofErr w:type="spellEnd"/>
      <w:r w:rsidRPr="008432A4">
        <w:rPr>
          <w:sz w:val="28"/>
          <w:szCs w:val="28"/>
        </w:rPr>
        <w:t xml:space="preserve"> районах поступило </w:t>
      </w:r>
      <w:r>
        <w:rPr>
          <w:b/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Pr="008432A4">
        <w:rPr>
          <w:sz w:val="28"/>
          <w:szCs w:val="28"/>
        </w:rPr>
        <w:t xml:space="preserve">обращений граждан, в том числе по вопросам санитарно-эпидемиологического благополучия населения – </w:t>
      </w:r>
      <w:r>
        <w:rPr>
          <w:b/>
          <w:sz w:val="28"/>
          <w:szCs w:val="28"/>
        </w:rPr>
        <w:t>63</w:t>
      </w:r>
      <w:r w:rsidRPr="00FB1652">
        <w:rPr>
          <w:sz w:val="28"/>
          <w:szCs w:val="28"/>
        </w:rPr>
        <w:t>,  из</w:t>
      </w:r>
      <w:r>
        <w:rPr>
          <w:sz w:val="28"/>
          <w:szCs w:val="28"/>
        </w:rPr>
        <w:t xml:space="preserve"> </w:t>
      </w:r>
      <w:r w:rsidRPr="00FB1652">
        <w:rPr>
          <w:sz w:val="28"/>
          <w:szCs w:val="28"/>
        </w:rPr>
        <w:t>них:</w:t>
      </w:r>
    </w:p>
    <w:p w:rsidR="00CA409E" w:rsidRDefault="00CA409E" w:rsidP="00CA409E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пищевых продуктах – 4</w:t>
      </w:r>
    </w:p>
    <w:p w:rsidR="00CA409E" w:rsidRDefault="00CA409E" w:rsidP="00CA409E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питьевом водоснабжении – 6</w:t>
      </w:r>
    </w:p>
    <w:p w:rsidR="00CA409E" w:rsidRDefault="00CA409E" w:rsidP="00CA409E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атмосферном воздухе – 10</w:t>
      </w:r>
    </w:p>
    <w:p w:rsidR="00CA409E" w:rsidRDefault="00CA409E" w:rsidP="00CA409E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сборе, использовании, обезвреживании, транспортировке, хранении и захоронении отходов производства – 9</w:t>
      </w:r>
    </w:p>
    <w:p w:rsidR="00CA409E" w:rsidRDefault="00CA409E" w:rsidP="00CA409E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почвах и содержании территории населенных мест - 14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вопросам защиты прав потребителей – 24, из них 16 – по нарушениям прав потребителей при продаже товаров ненадлежащего качества, либо оказания услуг ненадлежащего качества. Обращения граждан рассмотрены в установленные законодательством сроки.</w:t>
      </w:r>
    </w:p>
    <w:p w:rsidR="00CA409E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9 месяцев 2019 года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Смоленской области в Гагаринском, </w:t>
      </w:r>
      <w:proofErr w:type="spellStart"/>
      <w:r>
        <w:rPr>
          <w:sz w:val="28"/>
          <w:szCs w:val="28"/>
        </w:rPr>
        <w:t>Новодугинском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районах проведено 149 проверок в отношении юридических лиц и </w:t>
      </w:r>
      <w:r>
        <w:rPr>
          <w:sz w:val="28"/>
          <w:szCs w:val="28"/>
        </w:rPr>
        <w:lastRenderedPageBreak/>
        <w:t>индивидуальных предпринимателей, в том числе 68 проверок в рамках плана и 81 внеплановых проверок.</w:t>
      </w:r>
    </w:p>
    <w:p w:rsidR="00CA409E" w:rsidRPr="00FB1652" w:rsidRDefault="00CA409E" w:rsidP="00CA40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ходе надзора за выполнением санитарного законодательства  за 9 месяцев 2019 года возбуждено 239 дел об административных правонарушениях, поступило на рассмотрение из других ведомств 10 материалов, вынесено 230 постановлений о наложении административного наказания, в том числе 42 в виде предупреждения, 188 в виде административного штрафа на сумму 588 тыс. руб., 19 материалов передано на рассмотрение в суд, по которым приняты</w:t>
      </w:r>
      <w:proofErr w:type="gramEnd"/>
      <w:r>
        <w:rPr>
          <w:sz w:val="28"/>
          <w:szCs w:val="28"/>
        </w:rPr>
        <w:t xml:space="preserve"> решения о применении мер административного наказания, в том числе 2 - в виде административного приостановления деятельности, 1- в виде предупреждения, 1- в виде штрафа,</w:t>
      </w:r>
      <w:r w:rsidR="005B1B5E">
        <w:rPr>
          <w:sz w:val="28"/>
          <w:szCs w:val="28"/>
        </w:rPr>
        <w:t xml:space="preserve"> </w:t>
      </w:r>
      <w:r>
        <w:rPr>
          <w:sz w:val="28"/>
          <w:szCs w:val="28"/>
        </w:rPr>
        <w:t>14- в виде штрафа с  конфискацией предметов административного правонарушения на общую сумму 94 тыс. руб.</w:t>
      </w:r>
    </w:p>
    <w:p w:rsidR="00A91921" w:rsidRPr="00A409EE" w:rsidRDefault="00A91921" w:rsidP="00A91921">
      <w:pPr>
        <w:ind w:firstLine="709"/>
        <w:jc w:val="both"/>
        <w:rPr>
          <w:highlight w:val="yellow"/>
        </w:rPr>
      </w:pPr>
    </w:p>
    <w:p w:rsidR="00477493" w:rsidRPr="00CA409E" w:rsidRDefault="00477493" w:rsidP="00477493">
      <w:pPr>
        <w:ind w:firstLine="709"/>
        <w:jc w:val="center"/>
        <w:rPr>
          <w:b/>
          <w:sz w:val="32"/>
          <w:szCs w:val="32"/>
        </w:rPr>
      </w:pPr>
      <w:r w:rsidRPr="00CA409E">
        <w:rPr>
          <w:b/>
          <w:sz w:val="32"/>
          <w:szCs w:val="32"/>
        </w:rPr>
        <w:t>БЕЗОПАСНОСТЬ И ОБЩЕСТВЕННЫЙ ПОРЯДОК</w:t>
      </w:r>
    </w:p>
    <w:p w:rsidR="00477493" w:rsidRPr="00A409EE" w:rsidRDefault="00477493" w:rsidP="00477493">
      <w:pPr>
        <w:ind w:firstLine="709"/>
        <w:jc w:val="both"/>
        <w:rPr>
          <w:highlight w:val="yellow"/>
        </w:rPr>
      </w:pPr>
    </w:p>
    <w:p w:rsidR="00CA409E" w:rsidRDefault="00C74CAF" w:rsidP="00CA409E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9 месяцев</w:t>
      </w:r>
      <w:r w:rsidR="00CA409E">
        <w:rPr>
          <w:sz w:val="28"/>
          <w:szCs w:val="28"/>
        </w:rPr>
        <w:t xml:space="preserve"> 2019 года на территории оперативного обслуживания МО МВД России «Гагаринский» было зарегистрировано 503 преступления, что на 30,3% больше аналогичного периода прошлого года. </w:t>
      </w:r>
    </w:p>
    <w:p w:rsidR="00CA409E" w:rsidRDefault="00CA409E" w:rsidP="00CA409E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Комплексный подход к решению вопросов борьбы с преступностью позволили исключить акты терроризма, групповые нарушения общественного порядка, а также позволил констатировать наличие определенных позитивных результатов. </w:t>
      </w:r>
    </w:p>
    <w:p w:rsidR="00CA409E" w:rsidRDefault="00CA409E" w:rsidP="00CA409E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Касаясь темы охраны порядка нельзя не остановиться на сложившейся в мире ситуации, связанной с угрозой терроризма. Понимая важность влияния на данную проблематику эффективности контроля миграционных процессов,  нами активизирована работа по выявлению лиц, занимающихся организацией незаконной миграции, а также самих мигрантов, незаконно находящихся на территории района. С этой целью на постоянной основе осуществляются мероприятия по выявлению фактов нарушения миграционного законодательства, в результате которых выявлено 217 административных  правонарушения, что на 16,9% меньше соответствующего периода прошлого года.</w:t>
      </w:r>
    </w:p>
    <w:p w:rsidR="00CA409E" w:rsidRDefault="00CA409E" w:rsidP="00CA409E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Развитие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на  территории </w:t>
      </w:r>
      <w:proofErr w:type="spellStart"/>
      <w:r>
        <w:rPr>
          <w:sz w:val="28"/>
          <w:szCs w:val="28"/>
        </w:rPr>
        <w:t>Гагариского</w:t>
      </w:r>
      <w:proofErr w:type="spellEnd"/>
      <w:r>
        <w:rPr>
          <w:sz w:val="28"/>
          <w:szCs w:val="28"/>
        </w:rPr>
        <w:t xml:space="preserve"> района за отчетный период характеризуется ростом зарегистрированных преступлений на 30,3%, в том числе тяжких и особо тяжких составов на 19,6% со 102 до 122 . </w:t>
      </w:r>
    </w:p>
    <w:p w:rsidR="00CA409E" w:rsidRDefault="00CA409E" w:rsidP="00CA409E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Рост зарегистрированных краж составляет 36,1% со 166 до 226. </w:t>
      </w:r>
    </w:p>
    <w:p w:rsidR="00CA409E" w:rsidRDefault="00C74CAF" w:rsidP="00CA409E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9 месяцев</w:t>
      </w:r>
      <w:r w:rsidR="00CA409E">
        <w:rPr>
          <w:sz w:val="28"/>
          <w:szCs w:val="28"/>
        </w:rPr>
        <w:t xml:space="preserve"> на территории Гагаринского района выявлено  и зарегистрировано 15 преступлений, связанных с незаконным оборотом наркотиков, за соответствующий период прошлого года 10 преступлений, в том числе сбыта наркотиков с 6 до 11.</w:t>
      </w:r>
    </w:p>
    <w:p w:rsidR="00CA409E" w:rsidRDefault="00CA409E" w:rsidP="00CA409E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Проблемным продолжает оставаться вопрос по так называемой «подростковой преступности». Так подростками и при их участии было совершено 4 преступления – на 1 больше, чем за аналогичный период прошлого года.</w:t>
      </w:r>
    </w:p>
    <w:p w:rsidR="00CA409E" w:rsidRDefault="00CA409E" w:rsidP="00CA409E">
      <w:pPr>
        <w:tabs>
          <w:tab w:val="left" w:pos="567"/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Принятыми мерами профилактического характера, удалось переломить негативную тенденцию с «рецидивной преступностью». Так количество преступлений, совершенных лицами, раннее совершившими преступления сократилось на 8,6%, со 163 до 149, а количество преступлений, совершенных раннее судимыми на 14,3% со 105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90.</w:t>
      </w:r>
    </w:p>
    <w:p w:rsidR="00CA409E" w:rsidRPr="00465FDA" w:rsidRDefault="00CA409E" w:rsidP="00CA409E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Особое место в сфере общих профилактических мероприятий занимает обеспечение безопасности дорожного движения. За 9 месяцев 2019 года на территории Гагаринского района зарегистрировано 28ДТП, что на 33,4% меньше, чем за аналогичный период прошлого года. </w:t>
      </w:r>
    </w:p>
    <w:p w:rsidR="003576BA" w:rsidRPr="00A409EE" w:rsidRDefault="003576BA" w:rsidP="003576BA">
      <w:pPr>
        <w:jc w:val="both"/>
        <w:rPr>
          <w:b/>
          <w:sz w:val="28"/>
          <w:szCs w:val="28"/>
          <w:highlight w:val="yellow"/>
        </w:rPr>
      </w:pPr>
    </w:p>
    <w:p w:rsidR="00FB1DF6" w:rsidRPr="00AD6F1B" w:rsidRDefault="00FB1DF6" w:rsidP="000D69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D6F1B">
        <w:rPr>
          <w:b/>
          <w:bCs/>
          <w:sz w:val="32"/>
          <w:szCs w:val="32"/>
        </w:rPr>
        <w:t>СОЦИАЛЬНАЯ СФЕРА</w:t>
      </w:r>
    </w:p>
    <w:p w:rsidR="00FB1DF6" w:rsidRPr="00AD6F1B" w:rsidRDefault="00FB1DF6" w:rsidP="00FB1DF6">
      <w:pPr>
        <w:autoSpaceDE w:val="0"/>
        <w:autoSpaceDN w:val="0"/>
        <w:adjustRightInd w:val="0"/>
        <w:ind w:firstLine="567"/>
        <w:rPr>
          <w:b/>
          <w:bCs/>
          <w:sz w:val="32"/>
          <w:szCs w:val="32"/>
        </w:rPr>
      </w:pPr>
    </w:p>
    <w:p w:rsidR="001A1B80" w:rsidRPr="00AD6F1B" w:rsidRDefault="006E239C" w:rsidP="001A1B80">
      <w:pPr>
        <w:ind w:firstLine="709"/>
        <w:rPr>
          <w:b/>
          <w:sz w:val="28"/>
          <w:szCs w:val="28"/>
        </w:rPr>
      </w:pPr>
      <w:r w:rsidRPr="00AD6F1B">
        <w:rPr>
          <w:b/>
          <w:sz w:val="28"/>
          <w:szCs w:val="28"/>
        </w:rPr>
        <w:t>СОЦИАЛЬНАЯ ЗАЩИТА НАСЕЛЕНИЯ</w:t>
      </w: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Сектор социальной защиты населения в Гагаринском районе (далее - сектор) является структурным подразделением Департамента Смоленской области по социальному развитию (далее – Департамент).</w:t>
      </w: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Основные задачи сектора:</w:t>
      </w: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 – организация государственной политики в сфере труда, его охраны и социальной защиты населения на территориях муниципальных образований «Гагаринский район», «</w:t>
      </w:r>
      <w:proofErr w:type="spellStart"/>
      <w:r w:rsidRPr="00880926">
        <w:rPr>
          <w:sz w:val="28"/>
          <w:szCs w:val="28"/>
        </w:rPr>
        <w:t>Сычевский</w:t>
      </w:r>
      <w:proofErr w:type="spellEnd"/>
      <w:r w:rsidRPr="00880926">
        <w:rPr>
          <w:sz w:val="28"/>
          <w:szCs w:val="28"/>
        </w:rPr>
        <w:t xml:space="preserve"> район», «</w:t>
      </w:r>
      <w:proofErr w:type="spellStart"/>
      <w:r w:rsidRPr="00880926">
        <w:rPr>
          <w:sz w:val="28"/>
          <w:szCs w:val="28"/>
        </w:rPr>
        <w:t>Новодугинский</w:t>
      </w:r>
      <w:proofErr w:type="spellEnd"/>
      <w:r w:rsidRPr="00880926">
        <w:rPr>
          <w:sz w:val="28"/>
          <w:szCs w:val="28"/>
        </w:rPr>
        <w:t xml:space="preserve"> район» Смоленской области;</w:t>
      </w: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- осуществление </w:t>
      </w:r>
      <w:proofErr w:type="gramStart"/>
      <w:r w:rsidRPr="00880926">
        <w:rPr>
          <w:sz w:val="28"/>
          <w:szCs w:val="28"/>
        </w:rPr>
        <w:t>контроля за</w:t>
      </w:r>
      <w:proofErr w:type="gramEnd"/>
      <w:r w:rsidRPr="00880926">
        <w:rPr>
          <w:sz w:val="28"/>
          <w:szCs w:val="28"/>
        </w:rPr>
        <w:t xml:space="preserve"> исполнением секторами социальных выплат, приема и обработки информации в Гагаринском, </w:t>
      </w:r>
      <w:proofErr w:type="spellStart"/>
      <w:r w:rsidRPr="00880926">
        <w:rPr>
          <w:sz w:val="28"/>
          <w:szCs w:val="28"/>
        </w:rPr>
        <w:t>Сычевском</w:t>
      </w:r>
      <w:proofErr w:type="spellEnd"/>
      <w:r w:rsidRPr="00880926">
        <w:rPr>
          <w:sz w:val="28"/>
          <w:szCs w:val="28"/>
        </w:rPr>
        <w:t xml:space="preserve">, </w:t>
      </w:r>
      <w:proofErr w:type="spellStart"/>
      <w:r w:rsidRPr="00880926">
        <w:rPr>
          <w:sz w:val="28"/>
          <w:szCs w:val="28"/>
        </w:rPr>
        <w:t>Новодугинском</w:t>
      </w:r>
      <w:proofErr w:type="spellEnd"/>
      <w:r w:rsidRPr="00880926">
        <w:rPr>
          <w:sz w:val="28"/>
          <w:szCs w:val="28"/>
        </w:rPr>
        <w:t xml:space="preserve"> районах смоленского областного государственного казенного учреждения «Центр социальных выплат, приема и обработки информации» предусмотренных федеральным и областным законодательством полномочий Департамента;</w:t>
      </w: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- реализация федерального и областного законодательства в сфере предоставления социальных выплат и услуг.</w:t>
      </w: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Функции сектора определяются Положением о секторе, утвержденным начальником Департамента Смоленской области по социальному развитию.</w:t>
      </w:r>
    </w:p>
    <w:p w:rsidR="00AD6F1B" w:rsidRPr="00880926" w:rsidRDefault="00AD6F1B" w:rsidP="00AD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26">
        <w:rPr>
          <w:rFonts w:ascii="Times New Roman" w:hAnsi="Times New Roman" w:cs="Times New Roman"/>
          <w:sz w:val="28"/>
          <w:szCs w:val="28"/>
        </w:rPr>
        <w:t>В 2019 году</w:t>
      </w:r>
      <w:r w:rsidRPr="0088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26">
        <w:rPr>
          <w:rFonts w:ascii="Times New Roman" w:hAnsi="Times New Roman" w:cs="Times New Roman"/>
          <w:sz w:val="28"/>
          <w:szCs w:val="28"/>
        </w:rPr>
        <w:t>общее количество мер социальной поддержки, предоставляемых сектором, составило 115.</w:t>
      </w:r>
    </w:p>
    <w:p w:rsidR="00AD6F1B" w:rsidRPr="00880926" w:rsidRDefault="00AD6F1B" w:rsidP="00AD6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0926">
        <w:rPr>
          <w:rFonts w:ascii="Times New Roman" w:hAnsi="Times New Roman" w:cs="Times New Roman"/>
          <w:sz w:val="28"/>
          <w:szCs w:val="28"/>
        </w:rPr>
        <w:t>Старшему поколению предоставляется 73 вида выплат.</w:t>
      </w:r>
    </w:p>
    <w:p w:rsidR="00AD6F1B" w:rsidRPr="00880926" w:rsidRDefault="00AD6F1B" w:rsidP="00AD6F1B">
      <w:pPr>
        <w:tabs>
          <w:tab w:val="left" w:pos="1080"/>
        </w:tabs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Семьям, имеющим детей, предоставляется 20 видов пособий. </w:t>
      </w:r>
    </w:p>
    <w:p w:rsidR="00AD6F1B" w:rsidRDefault="00AD6F1B" w:rsidP="00AD6F1B">
      <w:pPr>
        <w:jc w:val="both"/>
        <w:rPr>
          <w:sz w:val="28"/>
          <w:szCs w:val="28"/>
        </w:rPr>
      </w:pPr>
      <w:r w:rsidRPr="00880926">
        <w:rPr>
          <w:sz w:val="28"/>
          <w:szCs w:val="28"/>
        </w:rPr>
        <w:t>Семьям с детьми, проживающим на территории Смоленской области при соблюдении определенных условий могут быть назначены 17 видов социальных выплат.</w:t>
      </w:r>
    </w:p>
    <w:p w:rsidR="00AD6F1B" w:rsidRPr="00880926" w:rsidRDefault="00AD6F1B" w:rsidP="00AD6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в Гагаринском районе родилось 333 ребенка, за 9 месяцев 2019 года родилось 238 детей.</w:t>
      </w:r>
    </w:p>
    <w:p w:rsidR="00AD6F1B" w:rsidRPr="00880926" w:rsidRDefault="00AD6F1B" w:rsidP="00AD6F1B">
      <w:pPr>
        <w:jc w:val="center"/>
        <w:rPr>
          <w:sz w:val="28"/>
          <w:szCs w:val="28"/>
        </w:rPr>
      </w:pPr>
      <w:r w:rsidRPr="00880926">
        <w:rPr>
          <w:sz w:val="28"/>
          <w:szCs w:val="28"/>
        </w:rPr>
        <w:t>Информация о гражданах, получивших государственные пособия, выплаты</w:t>
      </w:r>
    </w:p>
    <w:p w:rsidR="00AD6F1B" w:rsidRPr="00880926" w:rsidRDefault="00AD6F1B" w:rsidP="00AD6F1B">
      <w:pPr>
        <w:jc w:val="center"/>
        <w:rPr>
          <w:sz w:val="28"/>
          <w:szCs w:val="28"/>
        </w:rPr>
      </w:pPr>
      <w:r w:rsidRPr="00880926">
        <w:rPr>
          <w:sz w:val="28"/>
          <w:szCs w:val="28"/>
        </w:rPr>
        <w:t xml:space="preserve"> (по федеральному законодательству)</w:t>
      </w:r>
    </w:p>
    <w:p w:rsidR="00AD6F1B" w:rsidRPr="00880926" w:rsidRDefault="00AD6F1B" w:rsidP="00AD6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1966"/>
        <w:gridCol w:w="2393"/>
      </w:tblGrid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09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0926">
              <w:rPr>
                <w:sz w:val="28"/>
                <w:szCs w:val="28"/>
              </w:rPr>
              <w:t>/</w:t>
            </w:r>
            <w:proofErr w:type="spellStart"/>
            <w:r w:rsidRPr="008809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Наименование категории пособия, выплаты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</w:t>
            </w:r>
            <w:r w:rsidRPr="00880926">
              <w:rPr>
                <w:sz w:val="28"/>
                <w:szCs w:val="28"/>
              </w:rPr>
              <w:t xml:space="preserve"> месяцев 2018 года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</w:t>
            </w:r>
            <w:r w:rsidRPr="00880926">
              <w:rPr>
                <w:sz w:val="28"/>
                <w:szCs w:val="28"/>
              </w:rPr>
              <w:t xml:space="preserve"> месяцев 2019 года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Единовременное пособие при рождении ребенка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Ежемесячное пособие по уходу за ребенком до достижения им возраста полутора лет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Ежемесячное пособие на ребенка военнослужащего, проходящего </w:t>
            </w:r>
            <w:r w:rsidRPr="00880926">
              <w:rPr>
                <w:sz w:val="28"/>
                <w:szCs w:val="28"/>
              </w:rPr>
              <w:lastRenderedPageBreak/>
              <w:t>военную службу по призыву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Ежемесячная выплата в связи с рождением (усыновлением) первого ребёнка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80926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center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AD6F1B" w:rsidRPr="00880926" w:rsidRDefault="00AD6F1B" w:rsidP="00AD6F1B">
      <w:pPr>
        <w:jc w:val="center"/>
        <w:rPr>
          <w:sz w:val="28"/>
          <w:szCs w:val="28"/>
        </w:rPr>
      </w:pPr>
    </w:p>
    <w:p w:rsidR="00AD6F1B" w:rsidRPr="00880926" w:rsidRDefault="00AD6F1B" w:rsidP="00AD6F1B">
      <w:pPr>
        <w:jc w:val="center"/>
        <w:rPr>
          <w:sz w:val="28"/>
          <w:szCs w:val="28"/>
        </w:rPr>
      </w:pPr>
      <w:r w:rsidRPr="00880926">
        <w:rPr>
          <w:sz w:val="28"/>
          <w:szCs w:val="28"/>
        </w:rPr>
        <w:t>Информация о гражданах, получивших государственные пособия, выплаты</w:t>
      </w:r>
    </w:p>
    <w:p w:rsidR="00AD6F1B" w:rsidRPr="00880926" w:rsidRDefault="00AD6F1B" w:rsidP="00AD6F1B">
      <w:pPr>
        <w:ind w:firstLine="709"/>
        <w:jc w:val="center"/>
        <w:rPr>
          <w:sz w:val="28"/>
          <w:szCs w:val="28"/>
        </w:rPr>
      </w:pPr>
      <w:r w:rsidRPr="00880926">
        <w:rPr>
          <w:sz w:val="28"/>
          <w:szCs w:val="28"/>
        </w:rPr>
        <w:t>(по областному законодательству)</w:t>
      </w: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1966"/>
        <w:gridCol w:w="2393"/>
      </w:tblGrid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09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0926">
              <w:rPr>
                <w:sz w:val="28"/>
                <w:szCs w:val="28"/>
              </w:rPr>
              <w:t>/</w:t>
            </w:r>
            <w:proofErr w:type="spellStart"/>
            <w:r w:rsidRPr="008809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Наименование категории пособия, выплаты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</w:t>
            </w:r>
            <w:r w:rsidRPr="00880926">
              <w:rPr>
                <w:sz w:val="28"/>
                <w:szCs w:val="28"/>
              </w:rPr>
              <w:t xml:space="preserve"> месяцев 2018 года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</w:t>
            </w:r>
            <w:r w:rsidRPr="00880926">
              <w:rPr>
                <w:sz w:val="28"/>
                <w:szCs w:val="28"/>
              </w:rPr>
              <w:t xml:space="preserve"> месяцев 2019 года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Областное государственное единовременное пособие при рождении ребенка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73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Государственное  пособие на ребенка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1228 на 1906 детей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179</w:t>
            </w:r>
            <w:r w:rsidRPr="00880926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2213</w:t>
            </w:r>
            <w:r w:rsidRPr="00880926">
              <w:rPr>
                <w:sz w:val="28"/>
                <w:szCs w:val="28"/>
              </w:rPr>
              <w:t xml:space="preserve"> ребенка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Ежемесячная денежная выплата на обеспечение полноценным питанием беременных женщин, кормящих матерей, а также детей в возрасте до трех лет, осуществляемом по заключению врачей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Ежемесячная денежная выплата, осуществляемая многодетной семье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Ежемесячная денежная выплата семьям при рождении третьего ребенка или последующих детей</w:t>
            </w:r>
          </w:p>
        </w:tc>
        <w:tc>
          <w:tcPr>
            <w:tcW w:w="1966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AD6F1B" w:rsidRPr="00880926" w:rsidTr="00026C95">
        <w:tc>
          <w:tcPr>
            <w:tcW w:w="675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AD6F1B" w:rsidRPr="00C45C85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45C85">
              <w:rPr>
                <w:sz w:val="28"/>
                <w:szCs w:val="28"/>
              </w:rPr>
              <w:t xml:space="preserve">диновременная денежная выплата многодетным семьям </w:t>
            </w:r>
            <w:proofErr w:type="gramStart"/>
            <w:r w:rsidRPr="00C45C85">
              <w:rPr>
                <w:sz w:val="28"/>
                <w:szCs w:val="28"/>
              </w:rPr>
              <w:t>на</w:t>
            </w:r>
            <w:proofErr w:type="gramEnd"/>
          </w:p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C45C85">
              <w:rPr>
                <w:sz w:val="28"/>
                <w:szCs w:val="28"/>
              </w:rPr>
              <w:t>приобретение школьной формы</w:t>
            </w:r>
          </w:p>
        </w:tc>
        <w:tc>
          <w:tcPr>
            <w:tcW w:w="1966" w:type="dxa"/>
            <w:shd w:val="clear" w:color="auto" w:fill="auto"/>
          </w:tcPr>
          <w:p w:rsidR="00AD6F1B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AD6F1B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на 23 ребенка</w:t>
            </w:r>
          </w:p>
        </w:tc>
      </w:tr>
    </w:tbl>
    <w:p w:rsidR="00AD6F1B" w:rsidRPr="00880926" w:rsidRDefault="00AD6F1B" w:rsidP="00AD6F1B">
      <w:pPr>
        <w:jc w:val="both"/>
        <w:rPr>
          <w:sz w:val="28"/>
          <w:szCs w:val="28"/>
        </w:rPr>
      </w:pPr>
    </w:p>
    <w:p w:rsidR="00AD6F1B" w:rsidRPr="00880926" w:rsidRDefault="00AD6F1B" w:rsidP="00AD6F1B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 Финансирование предоставления дополнительной меры социальной поддержки - обеспечение бесплатными горячими   завтраками на 201</w:t>
      </w:r>
      <w:r>
        <w:rPr>
          <w:sz w:val="28"/>
          <w:szCs w:val="28"/>
        </w:rPr>
        <w:t>9</w:t>
      </w:r>
      <w:r w:rsidRPr="00880926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880926">
        <w:rPr>
          <w:sz w:val="28"/>
          <w:szCs w:val="28"/>
        </w:rPr>
        <w:t xml:space="preserve"> учебный год учащихся 5-11-х классов областных государственных общеобразовательных организаций, муниципальных общеобразовательных организаций из  малоимущих семей производится за счет средств, выделенных из областного бюджета. Всего за 201</w:t>
      </w:r>
      <w:r>
        <w:rPr>
          <w:sz w:val="28"/>
          <w:szCs w:val="28"/>
        </w:rPr>
        <w:t>9</w:t>
      </w:r>
      <w:r w:rsidRPr="00880926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880926">
        <w:rPr>
          <w:sz w:val="28"/>
          <w:szCs w:val="28"/>
        </w:rPr>
        <w:t xml:space="preserve"> учебный год в Гагаринском  районе предоставлено </w:t>
      </w:r>
      <w:r>
        <w:rPr>
          <w:sz w:val="28"/>
          <w:szCs w:val="28"/>
        </w:rPr>
        <w:t>1031</w:t>
      </w:r>
      <w:r w:rsidRPr="00880926">
        <w:rPr>
          <w:sz w:val="28"/>
          <w:szCs w:val="28"/>
        </w:rPr>
        <w:t xml:space="preserve">  горячих завтрак</w:t>
      </w:r>
      <w:r>
        <w:rPr>
          <w:sz w:val="28"/>
          <w:szCs w:val="28"/>
        </w:rPr>
        <w:t>ов</w:t>
      </w:r>
      <w:r w:rsidRPr="00880926">
        <w:rPr>
          <w:sz w:val="28"/>
          <w:szCs w:val="28"/>
        </w:rPr>
        <w:t xml:space="preserve"> на </w:t>
      </w:r>
      <w:r>
        <w:rPr>
          <w:sz w:val="28"/>
          <w:szCs w:val="28"/>
        </w:rPr>
        <w:t>9</w:t>
      </w:r>
      <w:r w:rsidRPr="00880926">
        <w:rPr>
          <w:sz w:val="28"/>
          <w:szCs w:val="28"/>
        </w:rPr>
        <w:t xml:space="preserve">8 учащихся на сумму </w:t>
      </w:r>
      <w:r>
        <w:rPr>
          <w:sz w:val="28"/>
          <w:szCs w:val="28"/>
        </w:rPr>
        <w:t>27837</w:t>
      </w:r>
      <w:r w:rsidRPr="00880926">
        <w:rPr>
          <w:sz w:val="28"/>
          <w:szCs w:val="28"/>
        </w:rPr>
        <w:t xml:space="preserve">  рубл</w:t>
      </w:r>
      <w:r>
        <w:rPr>
          <w:sz w:val="28"/>
          <w:szCs w:val="28"/>
        </w:rPr>
        <w:t>ей</w:t>
      </w:r>
      <w:r w:rsidRPr="00880926">
        <w:rPr>
          <w:sz w:val="28"/>
          <w:szCs w:val="28"/>
        </w:rPr>
        <w:t>.</w:t>
      </w:r>
    </w:p>
    <w:p w:rsidR="00AD6F1B" w:rsidRPr="00880926" w:rsidRDefault="00AD6F1B" w:rsidP="00AD6F1B">
      <w:pPr>
        <w:jc w:val="both"/>
        <w:rPr>
          <w:sz w:val="28"/>
          <w:szCs w:val="28"/>
        </w:rPr>
      </w:pPr>
      <w:r w:rsidRPr="00880926">
        <w:rPr>
          <w:iCs/>
          <w:sz w:val="28"/>
          <w:szCs w:val="28"/>
        </w:rPr>
        <w:t xml:space="preserve">   </w:t>
      </w:r>
      <w:r w:rsidRPr="00880926">
        <w:rPr>
          <w:sz w:val="28"/>
          <w:szCs w:val="28"/>
        </w:rPr>
        <w:t>Большое внимание уделяется отдыху и оздоровлению детей:</w:t>
      </w:r>
    </w:p>
    <w:p w:rsidR="00AD6F1B" w:rsidRPr="00880926" w:rsidRDefault="00AD6F1B" w:rsidP="00AD6F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066"/>
        <w:gridCol w:w="2364"/>
        <w:gridCol w:w="2364"/>
      </w:tblGrid>
      <w:tr w:rsidR="00AD6F1B" w:rsidRPr="00880926" w:rsidTr="00026C95">
        <w:trPr>
          <w:trHeight w:val="985"/>
        </w:trPr>
        <w:tc>
          <w:tcPr>
            <w:tcW w:w="679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09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0926">
              <w:rPr>
                <w:sz w:val="28"/>
                <w:szCs w:val="28"/>
              </w:rPr>
              <w:t>/</w:t>
            </w:r>
            <w:proofErr w:type="spellStart"/>
            <w:r w:rsidRPr="008809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6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Наименование  категории</w:t>
            </w:r>
          </w:p>
        </w:tc>
        <w:tc>
          <w:tcPr>
            <w:tcW w:w="2364" w:type="dxa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по    состоянию    на 01.</w:t>
            </w:r>
            <w:r>
              <w:rPr>
                <w:sz w:val="28"/>
                <w:szCs w:val="28"/>
              </w:rPr>
              <w:t>10</w:t>
            </w:r>
            <w:r w:rsidRPr="00880926">
              <w:rPr>
                <w:sz w:val="28"/>
                <w:szCs w:val="28"/>
              </w:rPr>
              <w:t>.2018 года</w:t>
            </w:r>
          </w:p>
        </w:tc>
        <w:tc>
          <w:tcPr>
            <w:tcW w:w="2364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по    состоянию    на 01.</w:t>
            </w:r>
            <w:r>
              <w:rPr>
                <w:sz w:val="28"/>
                <w:szCs w:val="28"/>
              </w:rPr>
              <w:t>10</w:t>
            </w:r>
            <w:r w:rsidRPr="00880926">
              <w:rPr>
                <w:sz w:val="28"/>
                <w:szCs w:val="28"/>
              </w:rPr>
              <w:t>.2019 года</w:t>
            </w:r>
          </w:p>
        </w:tc>
      </w:tr>
      <w:tr w:rsidR="00AD6F1B" w:rsidRPr="00880926" w:rsidTr="00AD6F1B">
        <w:trPr>
          <w:trHeight w:val="976"/>
        </w:trPr>
        <w:tc>
          <w:tcPr>
            <w:tcW w:w="679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Кол-во детей,  получивших бесплатное  оздоровление в лагерях и детских санаториях</w:t>
            </w:r>
          </w:p>
        </w:tc>
        <w:tc>
          <w:tcPr>
            <w:tcW w:w="2364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2364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</w:tr>
    </w:tbl>
    <w:p w:rsidR="00AD6F1B" w:rsidRPr="00880926" w:rsidRDefault="00AD6F1B" w:rsidP="00AD6F1B">
      <w:pPr>
        <w:rPr>
          <w:sz w:val="28"/>
          <w:szCs w:val="28"/>
        </w:rPr>
      </w:pPr>
    </w:p>
    <w:p w:rsidR="00AD6F1B" w:rsidRPr="00880926" w:rsidRDefault="00AD6F1B" w:rsidP="00AD6F1B">
      <w:pPr>
        <w:ind w:firstLine="709"/>
        <w:jc w:val="center"/>
        <w:rPr>
          <w:sz w:val="28"/>
          <w:szCs w:val="28"/>
        </w:rPr>
      </w:pPr>
      <w:r w:rsidRPr="00880926">
        <w:rPr>
          <w:sz w:val="28"/>
          <w:szCs w:val="28"/>
        </w:rPr>
        <w:t>Реализация мер социальной поддержки  отдельных категорий граждан по оплате за  жилищно-коммунальные услуги</w:t>
      </w:r>
    </w:p>
    <w:p w:rsidR="00AD6F1B" w:rsidRPr="00880926" w:rsidRDefault="00AD6F1B" w:rsidP="00AD6F1B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700"/>
        <w:gridCol w:w="2572"/>
        <w:gridCol w:w="2572"/>
      </w:tblGrid>
      <w:tr w:rsidR="00AD6F1B" w:rsidRPr="00880926" w:rsidTr="00026C95">
        <w:trPr>
          <w:trHeight w:val="985"/>
        </w:trPr>
        <w:tc>
          <w:tcPr>
            <w:tcW w:w="668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09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0926">
              <w:rPr>
                <w:sz w:val="28"/>
                <w:szCs w:val="28"/>
              </w:rPr>
              <w:t>/</w:t>
            </w:r>
            <w:proofErr w:type="spellStart"/>
            <w:r w:rsidRPr="008809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0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Наименование  категории</w:t>
            </w:r>
          </w:p>
        </w:tc>
        <w:tc>
          <w:tcPr>
            <w:tcW w:w="2572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по    состоянию    на 01.</w:t>
            </w:r>
            <w:r>
              <w:rPr>
                <w:sz w:val="28"/>
                <w:szCs w:val="28"/>
              </w:rPr>
              <w:t>10</w:t>
            </w:r>
            <w:r w:rsidRPr="00880926">
              <w:rPr>
                <w:sz w:val="28"/>
                <w:szCs w:val="28"/>
              </w:rPr>
              <w:t>.2018 года</w:t>
            </w:r>
          </w:p>
        </w:tc>
        <w:tc>
          <w:tcPr>
            <w:tcW w:w="2572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по    состоянию    на 01.</w:t>
            </w:r>
            <w:r>
              <w:rPr>
                <w:sz w:val="28"/>
                <w:szCs w:val="28"/>
              </w:rPr>
              <w:t>10</w:t>
            </w:r>
            <w:r w:rsidRPr="00880926">
              <w:rPr>
                <w:sz w:val="28"/>
                <w:szCs w:val="28"/>
              </w:rPr>
              <w:t>.2019 года</w:t>
            </w:r>
          </w:p>
        </w:tc>
      </w:tr>
      <w:tr w:rsidR="00AD6F1B" w:rsidRPr="00880926" w:rsidTr="00026C95">
        <w:trPr>
          <w:trHeight w:val="662"/>
        </w:trPr>
        <w:tc>
          <w:tcPr>
            <w:tcW w:w="668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По федеральному законодательству</w:t>
            </w:r>
          </w:p>
        </w:tc>
        <w:tc>
          <w:tcPr>
            <w:tcW w:w="2572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2572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</w:p>
        </w:tc>
      </w:tr>
      <w:tr w:rsidR="00AD6F1B" w:rsidRPr="00880926" w:rsidTr="00026C95">
        <w:trPr>
          <w:trHeight w:val="662"/>
        </w:trPr>
        <w:tc>
          <w:tcPr>
            <w:tcW w:w="668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По областному законодательству</w:t>
            </w:r>
          </w:p>
        </w:tc>
        <w:tc>
          <w:tcPr>
            <w:tcW w:w="2572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</w:t>
            </w:r>
          </w:p>
        </w:tc>
        <w:tc>
          <w:tcPr>
            <w:tcW w:w="2572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3344</w:t>
            </w:r>
          </w:p>
        </w:tc>
      </w:tr>
    </w:tbl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</w:p>
    <w:p w:rsidR="00AD6F1B" w:rsidRPr="00880926" w:rsidRDefault="00AD6F1B" w:rsidP="00AD6F1B">
      <w:pPr>
        <w:ind w:firstLine="709"/>
        <w:jc w:val="center"/>
        <w:rPr>
          <w:sz w:val="28"/>
          <w:szCs w:val="28"/>
        </w:rPr>
      </w:pPr>
      <w:r w:rsidRPr="00880926">
        <w:rPr>
          <w:sz w:val="28"/>
          <w:szCs w:val="28"/>
        </w:rPr>
        <w:t>Информация о гражданах, получающих субсидию по оплате за  жилищно-коммунальные услуги</w:t>
      </w:r>
    </w:p>
    <w:p w:rsidR="00AD6F1B" w:rsidRPr="00880926" w:rsidRDefault="00AD6F1B" w:rsidP="00AD6F1B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2551"/>
        <w:gridCol w:w="2564"/>
      </w:tblGrid>
      <w:tr w:rsidR="00AD6F1B" w:rsidRPr="00880926" w:rsidTr="00AD6F1B">
        <w:tc>
          <w:tcPr>
            <w:tcW w:w="443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по    состоянию    </w:t>
            </w:r>
            <w:proofErr w:type="gramStart"/>
            <w:r w:rsidRPr="00880926">
              <w:rPr>
                <w:sz w:val="28"/>
                <w:szCs w:val="28"/>
              </w:rPr>
              <w:t>на</w:t>
            </w:r>
            <w:proofErr w:type="gramEnd"/>
            <w:r w:rsidRPr="00880926">
              <w:rPr>
                <w:sz w:val="28"/>
                <w:szCs w:val="28"/>
              </w:rPr>
              <w:t xml:space="preserve"> </w:t>
            </w:r>
          </w:p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10</w:t>
            </w:r>
            <w:r w:rsidRPr="00880926">
              <w:rPr>
                <w:sz w:val="28"/>
                <w:szCs w:val="28"/>
              </w:rPr>
              <w:t>.2018 года</w:t>
            </w:r>
          </w:p>
        </w:tc>
        <w:tc>
          <w:tcPr>
            <w:tcW w:w="2564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по    состоянию    </w:t>
            </w:r>
            <w:proofErr w:type="gramStart"/>
            <w:r w:rsidRPr="00880926">
              <w:rPr>
                <w:sz w:val="28"/>
                <w:szCs w:val="28"/>
              </w:rPr>
              <w:t>на</w:t>
            </w:r>
            <w:proofErr w:type="gramEnd"/>
            <w:r w:rsidRPr="00880926">
              <w:rPr>
                <w:sz w:val="28"/>
                <w:szCs w:val="28"/>
              </w:rPr>
              <w:t xml:space="preserve"> </w:t>
            </w:r>
          </w:p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  <w:r w:rsidRPr="00880926">
              <w:rPr>
                <w:sz w:val="28"/>
                <w:szCs w:val="28"/>
              </w:rPr>
              <w:t>2019 года</w:t>
            </w:r>
          </w:p>
        </w:tc>
      </w:tr>
      <w:tr w:rsidR="00AD6F1B" w:rsidRPr="00880926" w:rsidTr="00AD6F1B">
        <w:tc>
          <w:tcPr>
            <w:tcW w:w="443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Количество получателей субсидий</w:t>
            </w:r>
          </w:p>
        </w:tc>
        <w:tc>
          <w:tcPr>
            <w:tcW w:w="2551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4</w:t>
            </w:r>
            <w:r w:rsidRPr="00880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4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880926">
              <w:rPr>
                <w:sz w:val="28"/>
                <w:szCs w:val="28"/>
              </w:rPr>
              <w:t xml:space="preserve">0 </w:t>
            </w:r>
          </w:p>
        </w:tc>
      </w:tr>
      <w:tr w:rsidR="00AD6F1B" w:rsidRPr="00880926" w:rsidTr="00AD6F1B">
        <w:tc>
          <w:tcPr>
            <w:tcW w:w="443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Количество получателей компенсации расходов по оплате взноса на капитальный ремонт</w:t>
            </w:r>
          </w:p>
        </w:tc>
        <w:tc>
          <w:tcPr>
            <w:tcW w:w="2551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65</w:t>
            </w:r>
          </w:p>
        </w:tc>
      </w:tr>
    </w:tbl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Гражданам с доходами ниже прожиточного минимума  предоставляется адресная государственная социальная помощь с учетом нуждаемости, что позволяет оказывать конкретную помощь нуждающимся малоимущим гражданам, создавать условия для их социальной адаптации на основе </w:t>
      </w:r>
      <w:proofErr w:type="spellStart"/>
      <w:r w:rsidRPr="00880926">
        <w:rPr>
          <w:sz w:val="28"/>
          <w:szCs w:val="28"/>
        </w:rPr>
        <w:t>самообеспечения</w:t>
      </w:r>
      <w:proofErr w:type="spellEnd"/>
      <w:r w:rsidRPr="00880926">
        <w:rPr>
          <w:sz w:val="28"/>
          <w:szCs w:val="28"/>
        </w:rPr>
        <w:t xml:space="preserve">. </w:t>
      </w:r>
    </w:p>
    <w:p w:rsidR="00AD6F1B" w:rsidRPr="00880926" w:rsidRDefault="00AD6F1B" w:rsidP="00AD6F1B">
      <w:pPr>
        <w:jc w:val="both"/>
        <w:rPr>
          <w:sz w:val="28"/>
          <w:szCs w:val="28"/>
        </w:rPr>
      </w:pP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Информация о гражданах, получающих помощь как </w:t>
      </w:r>
      <w:proofErr w:type="gramStart"/>
      <w:r w:rsidRPr="00880926">
        <w:rPr>
          <w:sz w:val="28"/>
          <w:szCs w:val="28"/>
        </w:rPr>
        <w:t>малоимущие</w:t>
      </w:r>
      <w:proofErr w:type="gramEnd"/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049"/>
        <w:gridCol w:w="2553"/>
        <w:gridCol w:w="2373"/>
      </w:tblGrid>
      <w:tr w:rsidR="00AD6F1B" w:rsidRPr="00880926" w:rsidTr="00026C95">
        <w:tc>
          <w:tcPr>
            <w:tcW w:w="595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09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0926">
              <w:rPr>
                <w:sz w:val="28"/>
                <w:szCs w:val="28"/>
              </w:rPr>
              <w:t>/</w:t>
            </w:r>
            <w:proofErr w:type="spellStart"/>
            <w:r w:rsidRPr="008809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Наименование категории </w:t>
            </w:r>
          </w:p>
        </w:tc>
        <w:tc>
          <w:tcPr>
            <w:tcW w:w="2553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</w:t>
            </w:r>
            <w:r w:rsidRPr="00880926">
              <w:rPr>
                <w:sz w:val="28"/>
                <w:szCs w:val="28"/>
              </w:rPr>
              <w:t xml:space="preserve"> месяцев 2018 года</w:t>
            </w:r>
          </w:p>
        </w:tc>
        <w:tc>
          <w:tcPr>
            <w:tcW w:w="2373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</w:t>
            </w:r>
            <w:r w:rsidRPr="00880926">
              <w:rPr>
                <w:sz w:val="28"/>
                <w:szCs w:val="28"/>
              </w:rPr>
              <w:t xml:space="preserve"> месяцев 2019 года</w:t>
            </w:r>
          </w:p>
        </w:tc>
      </w:tr>
      <w:tr w:rsidR="00AD6F1B" w:rsidRPr="00880926" w:rsidTr="00026C95">
        <w:tc>
          <w:tcPr>
            <w:tcW w:w="595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Адресная социальная помощь</w:t>
            </w:r>
          </w:p>
        </w:tc>
        <w:tc>
          <w:tcPr>
            <w:tcW w:w="255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3</w:t>
            </w:r>
          </w:p>
        </w:tc>
        <w:tc>
          <w:tcPr>
            <w:tcW w:w="237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6F1B" w:rsidRPr="00880926" w:rsidTr="00026C95">
        <w:tc>
          <w:tcPr>
            <w:tcW w:w="595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Материальную помощь</w:t>
            </w:r>
          </w:p>
        </w:tc>
        <w:tc>
          <w:tcPr>
            <w:tcW w:w="255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37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</w:tbl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  <w:r w:rsidRPr="00880926">
        <w:rPr>
          <w:sz w:val="28"/>
          <w:szCs w:val="28"/>
        </w:rPr>
        <w:t xml:space="preserve">Одной из важных функций работы сектора является направление граждан на социальное обслуживание. </w:t>
      </w:r>
    </w:p>
    <w:p w:rsidR="00AD6F1B" w:rsidRPr="00880926" w:rsidRDefault="00AD6F1B" w:rsidP="00AD6F1B">
      <w:pPr>
        <w:ind w:firstLine="709"/>
        <w:jc w:val="center"/>
        <w:rPr>
          <w:sz w:val="28"/>
          <w:szCs w:val="28"/>
        </w:rPr>
      </w:pPr>
      <w:r w:rsidRPr="00880926">
        <w:rPr>
          <w:sz w:val="28"/>
          <w:szCs w:val="28"/>
        </w:rPr>
        <w:t>Информация о направлениях в центры социального обслуживания</w:t>
      </w:r>
    </w:p>
    <w:p w:rsidR="00AD6F1B" w:rsidRPr="00880926" w:rsidRDefault="00AD6F1B" w:rsidP="00AD6F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0"/>
        <w:gridCol w:w="2393"/>
        <w:gridCol w:w="2393"/>
      </w:tblGrid>
      <w:tr w:rsidR="00AD6F1B" w:rsidRPr="00880926" w:rsidTr="00026C95">
        <w:tc>
          <w:tcPr>
            <w:tcW w:w="594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09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0926">
              <w:rPr>
                <w:sz w:val="28"/>
                <w:szCs w:val="28"/>
              </w:rPr>
              <w:t>/</w:t>
            </w:r>
            <w:proofErr w:type="spellStart"/>
            <w:r w:rsidRPr="008809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0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880926">
              <w:rPr>
                <w:sz w:val="28"/>
                <w:szCs w:val="28"/>
              </w:rPr>
              <w:t>цсо</w:t>
            </w:r>
            <w:proofErr w:type="spellEnd"/>
            <w:r w:rsidRPr="00880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9</w:t>
            </w:r>
            <w:r w:rsidRPr="00880926">
              <w:rPr>
                <w:sz w:val="28"/>
                <w:szCs w:val="28"/>
              </w:rPr>
              <w:t xml:space="preserve"> месяцев 2018 года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</w:t>
            </w:r>
            <w:r w:rsidRPr="00880926">
              <w:rPr>
                <w:sz w:val="28"/>
                <w:szCs w:val="28"/>
              </w:rPr>
              <w:t xml:space="preserve"> месяцев 2019 года</w:t>
            </w:r>
          </w:p>
        </w:tc>
      </w:tr>
      <w:tr w:rsidR="00AD6F1B" w:rsidRPr="00880926" w:rsidTr="00026C95">
        <w:tc>
          <w:tcPr>
            <w:tcW w:w="594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Дом-интернат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6F1B" w:rsidRPr="00880926" w:rsidTr="00026C95">
        <w:tc>
          <w:tcPr>
            <w:tcW w:w="594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</w:t>
            </w:r>
          </w:p>
        </w:tc>
        <w:tc>
          <w:tcPr>
            <w:tcW w:w="4190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 xml:space="preserve">СОГБУ «Реабилитационный центр для детей и подростков с ограниченными возможностями </w:t>
            </w:r>
            <w:r w:rsidRPr="00880926">
              <w:rPr>
                <w:sz w:val="28"/>
                <w:szCs w:val="28"/>
              </w:rPr>
              <w:lastRenderedPageBreak/>
              <w:t>«Вишенки»»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D6F1B" w:rsidRPr="00880926" w:rsidTr="00026C95">
        <w:tc>
          <w:tcPr>
            <w:tcW w:w="594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90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Реабилитационные центры для несовершеннолетних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0926">
              <w:rPr>
                <w:sz w:val="28"/>
                <w:szCs w:val="28"/>
              </w:rPr>
              <w:t>9</w:t>
            </w:r>
          </w:p>
        </w:tc>
      </w:tr>
      <w:tr w:rsidR="00AD6F1B" w:rsidRPr="00880926" w:rsidTr="00026C95">
        <w:tc>
          <w:tcPr>
            <w:tcW w:w="594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Центр социального обслуживания населения на дому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22</w:t>
            </w:r>
          </w:p>
        </w:tc>
      </w:tr>
      <w:tr w:rsidR="00AD6F1B" w:rsidRPr="00880926" w:rsidTr="00026C95">
        <w:tc>
          <w:tcPr>
            <w:tcW w:w="4784" w:type="dxa"/>
            <w:gridSpan w:val="2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 w:rsidRPr="00880926">
              <w:rPr>
                <w:sz w:val="28"/>
                <w:szCs w:val="28"/>
              </w:rPr>
              <w:t>Всего направлений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93" w:type="dxa"/>
            <w:shd w:val="clear" w:color="auto" w:fill="auto"/>
          </w:tcPr>
          <w:p w:rsidR="00AD6F1B" w:rsidRPr="00880926" w:rsidRDefault="00AD6F1B" w:rsidP="0002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AD6F1B" w:rsidRPr="00880926" w:rsidRDefault="00AD6F1B" w:rsidP="00AD6F1B">
      <w:pPr>
        <w:jc w:val="both"/>
        <w:rPr>
          <w:sz w:val="28"/>
          <w:szCs w:val="28"/>
        </w:rPr>
      </w:pPr>
    </w:p>
    <w:p w:rsidR="00AD6F1B" w:rsidRPr="00880926" w:rsidRDefault="00AD6F1B" w:rsidP="00AD6F1B">
      <w:pPr>
        <w:ind w:firstLine="708"/>
        <w:jc w:val="both"/>
        <w:rPr>
          <w:sz w:val="28"/>
          <w:szCs w:val="28"/>
        </w:rPr>
      </w:pPr>
      <w:r w:rsidRPr="00880926">
        <w:rPr>
          <w:sz w:val="28"/>
          <w:szCs w:val="28"/>
        </w:rPr>
        <w:t>Сектор  осуществляет взаимодействие с органами государственной власти, органами местного самоуправления, предприятиями (организациями) различных форм собственности на территории муниципального образования «Гагаринский район» Смоленской области по вопросам, входящим в компетенцию сектора.</w:t>
      </w:r>
    </w:p>
    <w:p w:rsidR="00974CD1" w:rsidRPr="00A409EE" w:rsidRDefault="00974CD1" w:rsidP="00974CD1">
      <w:pPr>
        <w:keepLines/>
        <w:jc w:val="both"/>
        <w:rPr>
          <w:b/>
          <w:bCs/>
          <w:sz w:val="28"/>
          <w:szCs w:val="28"/>
          <w:highlight w:val="yellow"/>
        </w:rPr>
      </w:pPr>
    </w:p>
    <w:p w:rsidR="00A409EE" w:rsidRPr="00A61315" w:rsidRDefault="00A409EE" w:rsidP="00A409EE">
      <w:pPr>
        <w:keepLines/>
        <w:ind w:left="2832" w:firstLine="708"/>
        <w:jc w:val="both"/>
        <w:rPr>
          <w:b/>
          <w:sz w:val="28"/>
          <w:szCs w:val="28"/>
        </w:rPr>
      </w:pPr>
      <w:r w:rsidRPr="00A61315">
        <w:rPr>
          <w:b/>
          <w:sz w:val="28"/>
          <w:szCs w:val="28"/>
        </w:rPr>
        <w:t>З</w:t>
      </w:r>
      <w:r w:rsidR="00A61315">
        <w:rPr>
          <w:b/>
          <w:sz w:val="28"/>
          <w:szCs w:val="28"/>
        </w:rPr>
        <w:t>ДРАВООХРАНЕНИЕ</w:t>
      </w:r>
    </w:p>
    <w:p w:rsidR="00A409EE" w:rsidRPr="00954F20" w:rsidRDefault="00A409EE" w:rsidP="00A409EE">
      <w:pPr>
        <w:keepLines/>
        <w:ind w:left="2832" w:firstLine="708"/>
        <w:jc w:val="both"/>
        <w:rPr>
          <w:b/>
          <w:bCs/>
          <w:sz w:val="28"/>
          <w:szCs w:val="28"/>
        </w:rPr>
      </w:pPr>
    </w:p>
    <w:p w:rsidR="00A409EE" w:rsidRPr="00954F20" w:rsidRDefault="00A409EE" w:rsidP="00A409EE">
      <w:pPr>
        <w:keepNext/>
        <w:widowControl w:val="0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954F20">
        <w:rPr>
          <w:sz w:val="28"/>
          <w:szCs w:val="28"/>
        </w:rPr>
        <w:t xml:space="preserve"> отчетном периоде сеть лечебно-профилактических учреждений в сравнении с 201</w:t>
      </w:r>
      <w:r>
        <w:rPr>
          <w:sz w:val="28"/>
          <w:szCs w:val="28"/>
        </w:rPr>
        <w:t>8</w:t>
      </w:r>
      <w:r w:rsidRPr="00954F20">
        <w:rPr>
          <w:sz w:val="28"/>
          <w:szCs w:val="28"/>
        </w:rPr>
        <w:t xml:space="preserve"> годом изменений не претерпела и представлена: </w:t>
      </w:r>
      <w:proofErr w:type="spellStart"/>
      <w:r w:rsidRPr="00954F20">
        <w:rPr>
          <w:sz w:val="28"/>
          <w:szCs w:val="28"/>
        </w:rPr>
        <w:t>Гагаринская</w:t>
      </w:r>
      <w:proofErr w:type="spellEnd"/>
      <w:r w:rsidRPr="00954F20">
        <w:rPr>
          <w:sz w:val="28"/>
          <w:szCs w:val="28"/>
        </w:rPr>
        <w:t xml:space="preserve"> ЦРБ, </w:t>
      </w:r>
      <w:proofErr w:type="spellStart"/>
      <w:r w:rsidRPr="00954F20">
        <w:rPr>
          <w:sz w:val="28"/>
          <w:szCs w:val="28"/>
        </w:rPr>
        <w:t>Кармановская</w:t>
      </w:r>
      <w:proofErr w:type="spellEnd"/>
      <w:r w:rsidRPr="00954F20">
        <w:rPr>
          <w:sz w:val="28"/>
          <w:szCs w:val="28"/>
        </w:rPr>
        <w:t xml:space="preserve"> участковая больница, 5 врачебных амбулаторий, 29 фельдшерских пунктов. Общий коечный фонд составил </w:t>
      </w:r>
      <w:r>
        <w:rPr>
          <w:sz w:val="28"/>
          <w:szCs w:val="28"/>
        </w:rPr>
        <w:t>176</w:t>
      </w:r>
      <w:r w:rsidRPr="00954F20">
        <w:rPr>
          <w:sz w:val="28"/>
          <w:szCs w:val="28"/>
        </w:rPr>
        <w:t xml:space="preserve"> коек, из них: круглосуточных </w:t>
      </w:r>
      <w:r>
        <w:rPr>
          <w:sz w:val="28"/>
          <w:szCs w:val="28"/>
        </w:rPr>
        <w:t>-</w:t>
      </w:r>
      <w:r w:rsidRPr="00954F20">
        <w:rPr>
          <w:sz w:val="28"/>
          <w:szCs w:val="28"/>
        </w:rPr>
        <w:t xml:space="preserve"> 1</w:t>
      </w:r>
      <w:r>
        <w:rPr>
          <w:sz w:val="28"/>
          <w:szCs w:val="28"/>
        </w:rPr>
        <w:t>32</w:t>
      </w:r>
      <w:r w:rsidRPr="00954F20">
        <w:rPr>
          <w:sz w:val="28"/>
          <w:szCs w:val="28"/>
        </w:rPr>
        <w:t>, дневного стационара - 4</w:t>
      </w:r>
      <w:r>
        <w:rPr>
          <w:sz w:val="28"/>
          <w:szCs w:val="28"/>
        </w:rPr>
        <w:t>4</w:t>
      </w:r>
      <w:r w:rsidRPr="00954F20">
        <w:rPr>
          <w:sz w:val="28"/>
          <w:szCs w:val="28"/>
        </w:rPr>
        <w:t xml:space="preserve">. </w:t>
      </w:r>
    </w:p>
    <w:p w:rsidR="00A409EE" w:rsidRPr="00954F20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F20">
        <w:rPr>
          <w:sz w:val="28"/>
          <w:szCs w:val="28"/>
        </w:rPr>
        <w:t>За отчетный период в Гагаринском родильном доме родилось 8</w:t>
      </w:r>
      <w:r>
        <w:rPr>
          <w:sz w:val="28"/>
          <w:szCs w:val="28"/>
        </w:rPr>
        <w:t>9</w:t>
      </w:r>
      <w:r w:rsidRPr="00954F2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954F20">
        <w:rPr>
          <w:sz w:val="28"/>
          <w:szCs w:val="28"/>
        </w:rPr>
        <w:t>, из них мертворожденных-1. Поступило в детское отделение 1</w:t>
      </w:r>
      <w:r>
        <w:rPr>
          <w:sz w:val="28"/>
          <w:szCs w:val="28"/>
        </w:rPr>
        <w:t>0</w:t>
      </w:r>
      <w:r w:rsidRPr="00954F20">
        <w:rPr>
          <w:sz w:val="28"/>
          <w:szCs w:val="28"/>
        </w:rPr>
        <w:t xml:space="preserve"> беспризорных детей (</w:t>
      </w:r>
      <w:r>
        <w:rPr>
          <w:sz w:val="28"/>
          <w:szCs w:val="28"/>
        </w:rPr>
        <w:t>12</w:t>
      </w:r>
      <w:r w:rsidRPr="00954F20">
        <w:rPr>
          <w:sz w:val="28"/>
          <w:szCs w:val="28"/>
        </w:rPr>
        <w:t xml:space="preserve"> детей за аналогичный период прошлого года).</w:t>
      </w:r>
    </w:p>
    <w:p w:rsidR="00A409EE" w:rsidRPr="00954F20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F20">
        <w:rPr>
          <w:sz w:val="28"/>
          <w:szCs w:val="28"/>
        </w:rPr>
        <w:tab/>
        <w:t xml:space="preserve">В структуре смертности ситуация не изменилась: первое место занимают болезни системы </w:t>
      </w:r>
      <w:r>
        <w:rPr>
          <w:sz w:val="28"/>
          <w:szCs w:val="28"/>
        </w:rPr>
        <w:t xml:space="preserve">кровообращения, на втором месте - </w:t>
      </w:r>
      <w:r w:rsidRPr="00954F20">
        <w:rPr>
          <w:sz w:val="28"/>
          <w:szCs w:val="28"/>
        </w:rPr>
        <w:t xml:space="preserve">злокачественные новообразования, на третьем </w:t>
      </w:r>
      <w:r>
        <w:rPr>
          <w:sz w:val="28"/>
          <w:szCs w:val="28"/>
        </w:rPr>
        <w:t>- болезни органов пищеварения.</w:t>
      </w:r>
    </w:p>
    <w:p w:rsidR="00A409EE" w:rsidRPr="00954F20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F20">
        <w:rPr>
          <w:sz w:val="28"/>
          <w:szCs w:val="28"/>
        </w:rPr>
        <w:tab/>
        <w:t>Посещений по поликлинике за 9 месяцев 201</w:t>
      </w:r>
      <w:r>
        <w:rPr>
          <w:sz w:val="28"/>
          <w:szCs w:val="28"/>
        </w:rPr>
        <w:t>9</w:t>
      </w:r>
      <w:r w:rsidRPr="00954F20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Pr="00954F20">
        <w:rPr>
          <w:sz w:val="28"/>
          <w:szCs w:val="28"/>
        </w:rPr>
        <w:t xml:space="preserve"> </w:t>
      </w:r>
      <w:r>
        <w:rPr>
          <w:sz w:val="28"/>
          <w:szCs w:val="28"/>
        </w:rPr>
        <w:t>154921</w:t>
      </w:r>
      <w:r w:rsidRPr="00954F20">
        <w:rPr>
          <w:sz w:val="28"/>
          <w:szCs w:val="28"/>
        </w:rPr>
        <w:t xml:space="preserve"> (за 9</w:t>
      </w:r>
      <w:r>
        <w:rPr>
          <w:sz w:val="28"/>
          <w:szCs w:val="28"/>
        </w:rPr>
        <w:t xml:space="preserve"> месяцев 2018</w:t>
      </w:r>
      <w:r w:rsidRPr="00954F20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Pr="00954F20">
        <w:rPr>
          <w:sz w:val="28"/>
          <w:szCs w:val="28"/>
        </w:rPr>
        <w:t xml:space="preserve"> 15</w:t>
      </w:r>
      <w:r>
        <w:rPr>
          <w:sz w:val="28"/>
          <w:szCs w:val="28"/>
        </w:rPr>
        <w:t>1242</w:t>
      </w:r>
      <w:r w:rsidRPr="00954F20">
        <w:rPr>
          <w:sz w:val="28"/>
          <w:szCs w:val="28"/>
        </w:rPr>
        <w:t>), выездо</w:t>
      </w:r>
      <w:r>
        <w:rPr>
          <w:sz w:val="28"/>
          <w:szCs w:val="28"/>
        </w:rPr>
        <w:t>в по скорой медицинской помощи -</w:t>
      </w:r>
      <w:r w:rsidRPr="00954F20">
        <w:rPr>
          <w:sz w:val="28"/>
          <w:szCs w:val="28"/>
        </w:rPr>
        <w:t xml:space="preserve"> </w:t>
      </w:r>
      <w:r>
        <w:rPr>
          <w:sz w:val="28"/>
          <w:szCs w:val="28"/>
        </w:rPr>
        <w:t>7221</w:t>
      </w:r>
      <w:r w:rsidRPr="00954F20">
        <w:rPr>
          <w:sz w:val="28"/>
          <w:szCs w:val="28"/>
        </w:rPr>
        <w:t xml:space="preserve"> (в 201</w:t>
      </w:r>
      <w:r>
        <w:rPr>
          <w:sz w:val="28"/>
          <w:szCs w:val="28"/>
        </w:rPr>
        <w:t xml:space="preserve">8 </w:t>
      </w:r>
      <w:r w:rsidRPr="00954F20">
        <w:rPr>
          <w:sz w:val="28"/>
          <w:szCs w:val="28"/>
        </w:rPr>
        <w:t>г.-</w:t>
      </w:r>
      <w:r>
        <w:rPr>
          <w:sz w:val="28"/>
          <w:szCs w:val="28"/>
        </w:rPr>
        <w:t xml:space="preserve"> 1380</w:t>
      </w:r>
      <w:r w:rsidRPr="00954F20">
        <w:rPr>
          <w:sz w:val="28"/>
          <w:szCs w:val="28"/>
        </w:rPr>
        <w:t xml:space="preserve">), из них несчастные случаи </w:t>
      </w:r>
      <w:r>
        <w:rPr>
          <w:sz w:val="28"/>
          <w:szCs w:val="28"/>
        </w:rPr>
        <w:t>- 450</w:t>
      </w:r>
      <w:r w:rsidRPr="00954F20">
        <w:rPr>
          <w:sz w:val="28"/>
          <w:szCs w:val="28"/>
        </w:rPr>
        <w:t>.</w:t>
      </w:r>
    </w:p>
    <w:p w:rsidR="00A409EE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F20">
        <w:rPr>
          <w:sz w:val="28"/>
          <w:szCs w:val="28"/>
        </w:rPr>
        <w:t>В сфере здравоохранения по-прежнему сохраняется глубокий кадровый дефицит</w:t>
      </w:r>
      <w:r>
        <w:rPr>
          <w:sz w:val="28"/>
          <w:szCs w:val="28"/>
        </w:rPr>
        <w:t xml:space="preserve"> </w:t>
      </w:r>
      <w:r w:rsidRPr="00954F20">
        <w:rPr>
          <w:sz w:val="28"/>
          <w:szCs w:val="28"/>
        </w:rPr>
        <w:t xml:space="preserve">- вакантно </w:t>
      </w:r>
      <w:r>
        <w:rPr>
          <w:sz w:val="28"/>
          <w:szCs w:val="28"/>
        </w:rPr>
        <w:t xml:space="preserve">более </w:t>
      </w:r>
      <w:r w:rsidRPr="00954F20">
        <w:rPr>
          <w:sz w:val="28"/>
          <w:szCs w:val="28"/>
        </w:rPr>
        <w:t>80</w:t>
      </w:r>
      <w:r>
        <w:rPr>
          <w:sz w:val="28"/>
          <w:szCs w:val="28"/>
        </w:rPr>
        <w:t>-ти</w:t>
      </w:r>
      <w:r w:rsidRPr="00954F20">
        <w:rPr>
          <w:sz w:val="28"/>
          <w:szCs w:val="28"/>
        </w:rPr>
        <w:t xml:space="preserve"> ставок по большинству лечебных специальностей. Аналогичная ситуация сложилась и по среднему медицинскому персоналу.</w:t>
      </w:r>
    </w:p>
    <w:p w:rsidR="00A409EE" w:rsidRPr="00954F20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9E5">
        <w:rPr>
          <w:sz w:val="28"/>
          <w:szCs w:val="28"/>
        </w:rPr>
        <w:t>В отчетном периоде ЦРБ получила две автомашины скорой медицинской помощи, а также выделены денежные средства на финансовое обеспечение мероприятий по проведению гидравлических испытаний на прочность и плотность систем потребления структурных подразделений ЦРБ,</w:t>
      </w:r>
      <w:r>
        <w:rPr>
          <w:sz w:val="28"/>
          <w:szCs w:val="28"/>
        </w:rPr>
        <w:t xml:space="preserve"> подготовлена проектно-сметная документация на ремонт бокса инфекционного отделения и двух кабинетов стоматологической поликлиники.</w:t>
      </w:r>
    </w:p>
    <w:p w:rsidR="00974CD1" w:rsidRPr="00A409EE" w:rsidRDefault="00974CD1" w:rsidP="003E19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409EE" w:rsidRDefault="00A409EE" w:rsidP="00A6131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17423">
        <w:rPr>
          <w:b/>
          <w:sz w:val="28"/>
          <w:szCs w:val="28"/>
        </w:rPr>
        <w:t>О</w:t>
      </w:r>
      <w:r w:rsidR="00A61315">
        <w:rPr>
          <w:b/>
          <w:sz w:val="28"/>
          <w:szCs w:val="28"/>
        </w:rPr>
        <w:t>БРАЗОВАНИЕ</w:t>
      </w:r>
    </w:p>
    <w:p w:rsidR="00A409EE" w:rsidRPr="00C17423" w:rsidRDefault="00A409EE" w:rsidP="00A409EE">
      <w:pPr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</w:p>
    <w:p w:rsidR="00A409EE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2019 года </w:t>
      </w:r>
      <w:r w:rsidRPr="00524C76">
        <w:rPr>
          <w:sz w:val="28"/>
          <w:szCs w:val="28"/>
        </w:rPr>
        <w:t xml:space="preserve">Комитет по образованию </w:t>
      </w:r>
      <w:r>
        <w:rPr>
          <w:sz w:val="28"/>
          <w:szCs w:val="28"/>
        </w:rPr>
        <w:t>Администрации МО «Гагаринский район» Смоленской области проводил работу в соответствии с государственной образовательной политикой, особенностями муниципальной системы образования, способной удовлетворить запросы населения в получении образования и обеспечить его в соответствии с требованиями социально-</w:t>
      </w:r>
      <w:r>
        <w:rPr>
          <w:sz w:val="28"/>
          <w:szCs w:val="28"/>
        </w:rPr>
        <w:lastRenderedPageBreak/>
        <w:t xml:space="preserve">экономического развития страны. Проведенные мероприятия были направлены на создание современных условий для социализации и получения качественного образования независимо от места жительства и объединение всевозможных ресурсов для получения качественной образовательной услуги. </w:t>
      </w:r>
    </w:p>
    <w:p w:rsidR="00A409EE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национального проекта «Образование» в соответствии с Указом Президента от 07.05.2018 № 204 «О национальных целях и стратегических задачах Российской Федерации на период до 2024 года» Комитетом по образованию проводится работа по организации участия системы образования Гагаринского района в реализации региональных проектов «Современная школа», «Успех каждого ребёнка», «Цифровая образовательная среда».</w:t>
      </w:r>
      <w:proofErr w:type="gramEnd"/>
    </w:p>
    <w:p w:rsidR="00A409EE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основных и дополнительных общеобразовательных программ цифрового, естественнонаучного и гуманитарного профилей отправлен необходимый пакет документов для получения финансирования на создание в 7 общеобразовательных организациях Центра образования цифрового и гуманитарного профилей «Точка роста», а также на создание муниципального опорного центра дополнительного образования детей. </w:t>
      </w:r>
    </w:p>
    <w:p w:rsidR="00A409EE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Созданная сеть образовательных учреждений позволяет жителям полностью реализовать право на получение разных уровней общего и дополнительного образования. </w:t>
      </w:r>
    </w:p>
    <w:p w:rsidR="00A409EE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6A4">
        <w:rPr>
          <w:sz w:val="28"/>
          <w:szCs w:val="28"/>
        </w:rPr>
        <w:t xml:space="preserve">Численность обучающихся в образовательных учреждениях района </w:t>
      </w:r>
      <w:r w:rsidRPr="007D27A3">
        <w:rPr>
          <w:sz w:val="28"/>
          <w:szCs w:val="28"/>
        </w:rPr>
        <w:t>составляет 4233 человека (в том числе 1154 учащихся в сельских школах). 5,1%</w:t>
      </w:r>
      <w:r>
        <w:rPr>
          <w:sz w:val="28"/>
          <w:szCs w:val="28"/>
        </w:rPr>
        <w:t xml:space="preserve"> обучаются в режиме второй смены</w:t>
      </w:r>
      <w:r w:rsidRPr="00F5002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ученики МБОУ «Средняя школа №1 им. Ю.А. Гагарина» и МБОУ «Средняя школа № 2 им. Е.В. Камышева». </w:t>
      </w:r>
    </w:p>
    <w:p w:rsidR="00A409EE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6A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 по дошкольному образованию предоставляется в 9-ти дошкольных организациях и 9-ти дошкольных группах при сельских школах. Всего детей, зачисленных в дошкольные учреждения</w:t>
      </w:r>
      <w:r w:rsidRPr="007D27A3">
        <w:rPr>
          <w:sz w:val="28"/>
          <w:szCs w:val="28"/>
        </w:rPr>
        <w:t>- 2030 человек (2016-2017 годы - 2075 ребенка).</w:t>
      </w:r>
      <w:r>
        <w:rPr>
          <w:sz w:val="28"/>
          <w:szCs w:val="28"/>
        </w:rPr>
        <w:t xml:space="preserve"> </w:t>
      </w:r>
    </w:p>
    <w:p w:rsidR="00A409EE" w:rsidRPr="00D956A4" w:rsidRDefault="00A409EE" w:rsidP="00A409E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D956A4">
        <w:rPr>
          <w:sz w:val="28"/>
          <w:szCs w:val="28"/>
        </w:rPr>
        <w:t xml:space="preserve">В ходе подготовки к новому учебному году проведены мероприятия, направленные на создание оптимальных условий для повышения качества предоставления образовательных услуг. </w:t>
      </w:r>
      <w:r>
        <w:rPr>
          <w:sz w:val="28"/>
          <w:szCs w:val="28"/>
        </w:rPr>
        <w:t xml:space="preserve">С целью </w:t>
      </w:r>
      <w:r w:rsidRPr="00D956A4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D956A4">
        <w:rPr>
          <w:sz w:val="28"/>
          <w:szCs w:val="28"/>
        </w:rPr>
        <w:t xml:space="preserve"> комфортных и безопасных условий для обучающихся в соответствии с современными требованиями </w:t>
      </w:r>
      <w:r>
        <w:rPr>
          <w:sz w:val="28"/>
          <w:szCs w:val="28"/>
        </w:rPr>
        <w:t>заключены контракты на ремонты кровель в МБОУ «</w:t>
      </w:r>
      <w:proofErr w:type="spellStart"/>
      <w:r>
        <w:rPr>
          <w:sz w:val="28"/>
          <w:szCs w:val="28"/>
        </w:rPr>
        <w:t>Ашковская</w:t>
      </w:r>
      <w:proofErr w:type="spellEnd"/>
      <w:r>
        <w:rPr>
          <w:sz w:val="28"/>
          <w:szCs w:val="28"/>
        </w:rPr>
        <w:t xml:space="preserve"> основная школа», МБОУ «Токаревская средняя школа», МБДОУ «Детский сад им. Ю.А. Гагарина», МБДОУ «Детский сад «</w:t>
      </w:r>
      <w:r>
        <w:rPr>
          <w:sz w:val="28"/>
          <w:szCs w:val="28"/>
        </w:rPr>
        <w:tab/>
        <w:t>Снежинка», ремонт спортивных залов МБОУ «Пречистенская средняя школа», МБОУ «</w:t>
      </w:r>
      <w:proofErr w:type="spellStart"/>
      <w:r>
        <w:rPr>
          <w:sz w:val="28"/>
          <w:szCs w:val="28"/>
        </w:rPr>
        <w:t>Родомановская</w:t>
      </w:r>
      <w:proofErr w:type="spellEnd"/>
      <w:r>
        <w:rPr>
          <w:sz w:val="28"/>
          <w:szCs w:val="28"/>
        </w:rPr>
        <w:t xml:space="preserve"> средняя школа». Освоены денежные средства в сумме 290,0 тыс. руб. на приобретение школьной мебели, интерактивной доски, оконных блоков из ПВХ, </w:t>
      </w:r>
      <w:proofErr w:type="gramStart"/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акуплена</w:t>
      </w:r>
      <w:proofErr w:type="gramEnd"/>
      <w:r w:rsidRPr="00D956A4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71</w:t>
      </w:r>
      <w:r w:rsidRPr="00D956A4">
        <w:rPr>
          <w:color w:val="000000"/>
          <w:sz w:val="28"/>
          <w:szCs w:val="28"/>
        </w:rPr>
        <w:t xml:space="preserve"> тонн угля и </w:t>
      </w:r>
      <w:r>
        <w:rPr>
          <w:color w:val="000000"/>
          <w:sz w:val="28"/>
          <w:szCs w:val="28"/>
        </w:rPr>
        <w:t>41</w:t>
      </w:r>
      <w:r w:rsidRPr="00D956A4">
        <w:rPr>
          <w:color w:val="000000"/>
          <w:sz w:val="28"/>
          <w:szCs w:val="28"/>
        </w:rPr>
        <w:t xml:space="preserve"> куб.м. дров для отопительного сезона в сельских школах.</w:t>
      </w:r>
      <w:r>
        <w:rPr>
          <w:color w:val="000000"/>
          <w:sz w:val="28"/>
          <w:szCs w:val="28"/>
        </w:rPr>
        <w:t xml:space="preserve"> В плановом порядке проведены работы по испытанию на прочность и плотность трубопроводов систем отопления, в соответствии с графиком обработаны огнезащитным составом </w:t>
      </w:r>
      <w:r w:rsidRPr="007D27A3">
        <w:rPr>
          <w:color w:val="000000"/>
          <w:sz w:val="28"/>
          <w:szCs w:val="28"/>
        </w:rPr>
        <w:t>деревянные конструкции, проверены пожарные краны и лестницы.</w:t>
      </w:r>
    </w:p>
    <w:p w:rsidR="00A409EE" w:rsidRPr="006328CF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8CF">
        <w:rPr>
          <w:sz w:val="28"/>
          <w:szCs w:val="28"/>
        </w:rPr>
        <w:t xml:space="preserve">В государственной итоговой аттестации приняло участие </w:t>
      </w:r>
      <w:r>
        <w:rPr>
          <w:sz w:val="28"/>
          <w:szCs w:val="28"/>
        </w:rPr>
        <w:t xml:space="preserve">395 </w:t>
      </w:r>
      <w:r w:rsidRPr="006328CF">
        <w:rPr>
          <w:sz w:val="28"/>
          <w:szCs w:val="28"/>
        </w:rPr>
        <w:t>обучающихся 9-х классов</w:t>
      </w:r>
      <w:r>
        <w:rPr>
          <w:sz w:val="28"/>
          <w:szCs w:val="28"/>
        </w:rPr>
        <w:t xml:space="preserve"> и 4 выпускника прошлых лет.</w:t>
      </w:r>
      <w:r w:rsidRPr="006328CF">
        <w:rPr>
          <w:sz w:val="28"/>
          <w:szCs w:val="28"/>
        </w:rPr>
        <w:t xml:space="preserve"> По результатам ГИА аттестаты об общем образовании </w:t>
      </w:r>
      <w:r w:rsidRPr="007D27A3">
        <w:rPr>
          <w:sz w:val="28"/>
          <w:szCs w:val="28"/>
        </w:rPr>
        <w:t>получили 370 обучающихся, не получили 25 чел.</w:t>
      </w:r>
      <w:r w:rsidRPr="006328CF">
        <w:rPr>
          <w:sz w:val="28"/>
          <w:szCs w:val="28"/>
        </w:rPr>
        <w:t xml:space="preserve"> </w:t>
      </w:r>
      <w:r>
        <w:rPr>
          <w:sz w:val="28"/>
          <w:szCs w:val="28"/>
        </w:rPr>
        <w:t>Шестнадцать</w:t>
      </w:r>
      <w:r w:rsidRPr="006328CF">
        <w:rPr>
          <w:sz w:val="28"/>
          <w:szCs w:val="28"/>
        </w:rPr>
        <w:t xml:space="preserve"> выпускников 9-х классов получили аттестат с отличием. </w:t>
      </w:r>
    </w:p>
    <w:p w:rsidR="00A409EE" w:rsidRPr="00470BB0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8CF">
        <w:rPr>
          <w:sz w:val="28"/>
          <w:szCs w:val="28"/>
        </w:rPr>
        <w:lastRenderedPageBreak/>
        <w:t>В 11-х классах 1</w:t>
      </w:r>
      <w:r>
        <w:rPr>
          <w:sz w:val="28"/>
          <w:szCs w:val="28"/>
        </w:rPr>
        <w:t>77</w:t>
      </w:r>
      <w:r w:rsidRPr="006328CF">
        <w:rPr>
          <w:sz w:val="28"/>
          <w:szCs w:val="28"/>
        </w:rPr>
        <w:t xml:space="preserve"> выпускников сдавали единый государственный экзамен. В сравнении с прошлым годом увеличился средний балл по </w:t>
      </w:r>
      <w:r>
        <w:rPr>
          <w:sz w:val="28"/>
          <w:szCs w:val="28"/>
        </w:rPr>
        <w:t xml:space="preserve">математике профильной, литературе, информатике. </w:t>
      </w:r>
      <w:r w:rsidRPr="00470BB0">
        <w:rPr>
          <w:sz w:val="28"/>
          <w:szCs w:val="28"/>
        </w:rPr>
        <w:t xml:space="preserve">Снизился средний балл по </w:t>
      </w:r>
      <w:r>
        <w:rPr>
          <w:sz w:val="28"/>
          <w:szCs w:val="28"/>
        </w:rPr>
        <w:t xml:space="preserve">русскому языку, географии, физике, химии, обществознанию, биологии. Одиннадцать </w:t>
      </w:r>
      <w:r w:rsidRPr="00470BB0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470BB0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окончили</w:t>
      </w:r>
      <w:r w:rsidRPr="00470BB0">
        <w:rPr>
          <w:sz w:val="28"/>
          <w:szCs w:val="28"/>
        </w:rPr>
        <w:t xml:space="preserve"> школу с отличием.</w:t>
      </w:r>
    </w:p>
    <w:p w:rsidR="00A409EE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BB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отчетного периода 2019 года</w:t>
      </w:r>
      <w:r w:rsidRPr="00470BB0">
        <w:rPr>
          <w:sz w:val="28"/>
          <w:szCs w:val="28"/>
        </w:rPr>
        <w:t xml:space="preserve"> Комитетом по образованию продолжалась работа по организации подвоза обучающихся и работников образования. </w:t>
      </w:r>
      <w:r>
        <w:rPr>
          <w:sz w:val="28"/>
          <w:szCs w:val="28"/>
        </w:rPr>
        <w:t>Количество учащихся, подвоз которых осуществляется школьными автобусами, 355 человек.</w:t>
      </w:r>
    </w:p>
    <w:p w:rsidR="00A409EE" w:rsidRPr="00470BB0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BB0">
        <w:rPr>
          <w:sz w:val="28"/>
          <w:szCs w:val="28"/>
        </w:rPr>
        <w:t>Общая сумма на содержание школьных автобусов</w:t>
      </w:r>
      <w:r>
        <w:rPr>
          <w:sz w:val="28"/>
          <w:szCs w:val="28"/>
        </w:rPr>
        <w:t xml:space="preserve"> в отчетном периоде</w:t>
      </w:r>
      <w:r w:rsidRPr="00470BB0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 3699,3</w:t>
      </w:r>
      <w:r w:rsidRPr="00470BB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70BB0">
        <w:rPr>
          <w:sz w:val="28"/>
          <w:szCs w:val="28"/>
        </w:rPr>
        <w:t>руб.</w:t>
      </w:r>
    </w:p>
    <w:p w:rsidR="00A409EE" w:rsidRDefault="00A409EE" w:rsidP="00A409EE">
      <w:pPr>
        <w:tabs>
          <w:tab w:val="left" w:pos="-5529"/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66E">
        <w:rPr>
          <w:sz w:val="28"/>
          <w:szCs w:val="28"/>
        </w:rPr>
        <w:t>Для организации досуга, профилактики правонарушений и оздоровления</w:t>
      </w:r>
    </w:p>
    <w:p w:rsidR="00A409EE" w:rsidRDefault="00A409EE" w:rsidP="00A409EE">
      <w:pPr>
        <w:tabs>
          <w:tab w:val="left" w:pos="-5529"/>
          <w:tab w:val="left" w:pos="-567"/>
        </w:tabs>
        <w:ind w:left="-567" w:firstLine="567"/>
        <w:jc w:val="both"/>
        <w:rPr>
          <w:sz w:val="28"/>
          <w:szCs w:val="28"/>
        </w:rPr>
      </w:pPr>
      <w:r w:rsidRPr="00A0366E">
        <w:rPr>
          <w:sz w:val="28"/>
          <w:szCs w:val="28"/>
        </w:rPr>
        <w:t>детей целенаправленно проводилась работа по развитию организованного отдыха</w:t>
      </w:r>
    </w:p>
    <w:p w:rsidR="00A409EE" w:rsidRDefault="00A409EE" w:rsidP="00A409EE">
      <w:pPr>
        <w:tabs>
          <w:tab w:val="left" w:pos="-5529"/>
          <w:tab w:val="left" w:pos="-567"/>
        </w:tabs>
        <w:jc w:val="both"/>
        <w:rPr>
          <w:sz w:val="28"/>
          <w:szCs w:val="28"/>
        </w:rPr>
      </w:pPr>
      <w:r w:rsidRPr="00A0366E">
        <w:rPr>
          <w:sz w:val="28"/>
          <w:szCs w:val="28"/>
        </w:rPr>
        <w:t>и оздоровления детей в каникулярное время</w:t>
      </w:r>
      <w:r>
        <w:rPr>
          <w:sz w:val="28"/>
          <w:szCs w:val="28"/>
        </w:rPr>
        <w:t xml:space="preserve"> </w:t>
      </w:r>
      <w:r w:rsidRPr="006328C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организованы лагеря дневного пребывания на базе 14-ти образовательных организаций и МБУДО «Центр детского творчества». Всего оздоровилось 587 детей. За летний период в загородных оздоровительных лагерях отдохнуло 385 несовершеннолетних.</w:t>
      </w:r>
    </w:p>
    <w:p w:rsidR="00A409EE" w:rsidRDefault="00A409EE" w:rsidP="00A409EE">
      <w:pPr>
        <w:tabs>
          <w:tab w:val="left" w:pos="-552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 w:rsidRPr="003C0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течение 9-ти месяцев </w:t>
      </w:r>
      <w:r w:rsidRPr="003C0CF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3C0CF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3C0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Комитетом по образованию совместно с профильными подразделениями </w:t>
      </w:r>
      <w:r w:rsidRPr="003C0CFE">
        <w:rPr>
          <w:color w:val="000000"/>
          <w:sz w:val="28"/>
          <w:szCs w:val="28"/>
        </w:rPr>
        <w:t xml:space="preserve">были проведены мероприятия, направленные </w:t>
      </w:r>
      <w:proofErr w:type="gramStart"/>
      <w:r w:rsidRPr="003C0CFE">
        <w:rPr>
          <w:color w:val="000000"/>
          <w:sz w:val="28"/>
          <w:szCs w:val="28"/>
        </w:rPr>
        <w:t>на</w:t>
      </w:r>
      <w:proofErr w:type="gramEnd"/>
      <w:r w:rsidRPr="003C0CFE">
        <w:rPr>
          <w:color w:val="000000"/>
          <w:sz w:val="28"/>
          <w:szCs w:val="28"/>
        </w:rPr>
        <w:t>:</w:t>
      </w:r>
    </w:p>
    <w:p w:rsidR="00A409EE" w:rsidRDefault="00A409EE" w:rsidP="00A409EE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96848">
        <w:rPr>
          <w:color w:val="000000"/>
          <w:sz w:val="28"/>
          <w:szCs w:val="28"/>
        </w:rPr>
        <w:t>формирование духовно-нравственных, семейных ценностей и</w:t>
      </w:r>
      <w:r>
        <w:rPr>
          <w:color w:val="000000"/>
          <w:sz w:val="28"/>
          <w:szCs w:val="28"/>
        </w:rPr>
        <w:t xml:space="preserve"> </w:t>
      </w:r>
      <w:r w:rsidRPr="00196848">
        <w:rPr>
          <w:color w:val="000000"/>
          <w:sz w:val="28"/>
          <w:szCs w:val="28"/>
        </w:rPr>
        <w:t>патриотического сознания детей и подростков</w:t>
      </w:r>
      <w:r w:rsidRPr="0023656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«День воссоединения Крыма с Россией», «Единый урок парламентаризма», «Урок мужества», «Всемирный день без табака» и пр.</w:t>
      </w:r>
      <w:r w:rsidRPr="00196848">
        <w:rPr>
          <w:color w:val="000000"/>
          <w:sz w:val="28"/>
          <w:szCs w:val="28"/>
        </w:rPr>
        <w:t>;</w:t>
      </w:r>
    </w:p>
    <w:p w:rsidR="00A409EE" w:rsidRDefault="00A409EE" w:rsidP="00A409EE">
      <w:pPr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2.ф</w:t>
      </w:r>
      <w:r w:rsidRPr="003C0CFE">
        <w:rPr>
          <w:color w:val="000000"/>
          <w:sz w:val="28"/>
          <w:szCs w:val="28"/>
        </w:rPr>
        <w:t>ормирование здорового образа жизни подростков</w:t>
      </w:r>
      <w:r w:rsidRPr="0023656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районные соревнования, участие в областной Спартакиаде учащихся и пр.</w:t>
      </w:r>
      <w:r w:rsidRPr="00487FF9">
        <w:rPr>
          <w:color w:val="000000"/>
          <w:sz w:val="28"/>
          <w:szCs w:val="28"/>
        </w:rPr>
        <w:t>;</w:t>
      </w:r>
    </w:p>
    <w:p w:rsidR="00A409EE" w:rsidRPr="00A10D01" w:rsidRDefault="00A409EE" w:rsidP="00A409EE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3.создание условий для интеллектуального и творческого развития детей и подростков</w:t>
      </w:r>
      <w:r w:rsidRPr="00A10D01">
        <w:rPr>
          <w:sz w:val="28"/>
          <w:szCs w:val="28"/>
        </w:rPr>
        <w:t xml:space="preserve">: </w:t>
      </w:r>
      <w:r>
        <w:rPr>
          <w:sz w:val="28"/>
          <w:szCs w:val="28"/>
        </w:rPr>
        <w:t>вручение премии Ю. А. Гагарина, творческие конк</w:t>
      </w:r>
      <w:r>
        <w:rPr>
          <w:color w:val="000000"/>
          <w:sz w:val="28"/>
          <w:szCs w:val="28"/>
        </w:rPr>
        <w:t>урсы: «Живая классика», «</w:t>
      </w:r>
      <w:proofErr w:type="spellStart"/>
      <w:r>
        <w:rPr>
          <w:color w:val="000000"/>
          <w:sz w:val="28"/>
          <w:szCs w:val="28"/>
        </w:rPr>
        <w:t>Техностарт</w:t>
      </w:r>
      <w:proofErr w:type="spellEnd"/>
      <w:r>
        <w:rPr>
          <w:color w:val="000000"/>
          <w:sz w:val="28"/>
          <w:szCs w:val="28"/>
        </w:rPr>
        <w:t xml:space="preserve"> 2019», «Моя законотворческая инициатива» и т.п.</w:t>
      </w:r>
    </w:p>
    <w:p w:rsidR="00A409EE" w:rsidRDefault="00A409EE" w:rsidP="00A409EE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направлений деятельности Комитета является выявление и поддержка талантливых детей. Данному направлению призвана способствовать система олимпиад, конкурсов и интеллектуальных игр. На проведение районных мероприятий за 9 месяцев израсходовано 441,0 тыс. руб. </w:t>
      </w:r>
    </w:p>
    <w:p w:rsidR="00A409EE" w:rsidRDefault="00A409EE" w:rsidP="00A409EE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Большую работу в системе дополнительного образования проводит МБУДО «Центр детского творчества». На период 2019-2020 годы открыто шесть направлений</w:t>
      </w:r>
      <w:r w:rsidRPr="005552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Общая численность обучающихся 1359 чел. Центр является координатором районной детской общественной организации «</w:t>
      </w:r>
      <w:proofErr w:type="spellStart"/>
      <w:r>
        <w:rPr>
          <w:color w:val="000000"/>
          <w:sz w:val="28"/>
          <w:szCs w:val="28"/>
        </w:rPr>
        <w:t>Гагаринцы</w:t>
      </w:r>
      <w:proofErr w:type="spellEnd"/>
      <w:r>
        <w:rPr>
          <w:color w:val="000000"/>
          <w:sz w:val="28"/>
          <w:szCs w:val="28"/>
        </w:rPr>
        <w:t>» и «Юнармейцы».</w:t>
      </w:r>
    </w:p>
    <w:p w:rsidR="00A409EE" w:rsidRPr="001D248D" w:rsidRDefault="00A409EE" w:rsidP="00A409EE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распространения передового педагогического опыта за истекший период 2019 года были проведены районные семинары и методические объединения для педагогических работников. В августе 2019 года прошло совещание «Реализация стратегических целей национального проекта «Образование»</w:t>
      </w:r>
      <w:r w:rsidRPr="001D248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достижение и перспективы развития системы образования Гагаринского района Смоленской области».</w:t>
      </w:r>
    </w:p>
    <w:p w:rsidR="00A409EE" w:rsidRDefault="00A409EE" w:rsidP="00A40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качества и доступности образовательных услуг для населения, проведена независимая оценка качества условий образовательной деятельности в 13-ти образовательных организациях. Качество условий, </w:t>
      </w:r>
      <w:r>
        <w:rPr>
          <w:sz w:val="28"/>
          <w:szCs w:val="28"/>
        </w:rPr>
        <w:lastRenderedPageBreak/>
        <w:t>охваченных данной процедурой, оценено следующим образом: 74 % на «отлично», 26% на «хорошо».</w:t>
      </w:r>
    </w:p>
    <w:p w:rsidR="00A409EE" w:rsidRDefault="00A409EE" w:rsidP="00A409EE">
      <w:pPr>
        <w:ind w:firstLine="708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sz w:val="28"/>
          <w:szCs w:val="28"/>
        </w:rPr>
        <w:t>В отчетном периоде Комитетом по образованию продолжалась планомерная работа по защите прав несовершеннолетних и недееспособных граждан.</w:t>
      </w:r>
      <w:r w:rsidRPr="00196848">
        <w:rPr>
          <w:rFonts w:eastAsia="Lucida Sans Unicode" w:cs="Tahoma"/>
          <w:kern w:val="3"/>
          <w:sz w:val="28"/>
          <w:szCs w:val="28"/>
        </w:rPr>
        <w:t xml:space="preserve"> </w:t>
      </w:r>
      <w:r w:rsidRPr="00B83DD6">
        <w:rPr>
          <w:rFonts w:eastAsia="Lucida Sans Unicode" w:cs="Tahoma"/>
          <w:kern w:val="3"/>
          <w:sz w:val="28"/>
          <w:szCs w:val="28"/>
        </w:rPr>
        <w:t xml:space="preserve">За отчетный период было </w:t>
      </w:r>
      <w:r>
        <w:rPr>
          <w:rFonts w:eastAsia="Lucida Sans Unicode" w:cs="Tahoma"/>
          <w:kern w:val="3"/>
          <w:sz w:val="28"/>
          <w:szCs w:val="28"/>
        </w:rPr>
        <w:t>отработано 15 кризисных случаев, требующих устранения проблем и трудностей, связанных с воспитанием детей.</w:t>
      </w:r>
    </w:p>
    <w:p w:rsidR="00A409EE" w:rsidRDefault="00A409EE" w:rsidP="00A409EE">
      <w:pPr>
        <w:ind w:firstLine="708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>По состоянию на 01.10.2019 на учёте в органе опеки и попечительства состоит 122 ребенка категории «дети-сироты и дети, оставшихся без попечения родителей», 43 недееспособных гражданина, 8 семей, находящихся в социально опасном положении, в которых воспитывается 23 ребенка.</w:t>
      </w:r>
    </w:p>
    <w:p w:rsidR="00A409EE" w:rsidRDefault="00A409EE" w:rsidP="00A409EE">
      <w:pPr>
        <w:ind w:firstLine="708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>В целях профилактики социального неблагополучия, социального сиротства, беспризорности и безнадзорности несовершеннолетних, сохранения детей в кровной семье, Комитетом осуществлялся непрерывный контроль и социальный патронаж семей с признаками неблагополучия.</w:t>
      </w:r>
    </w:p>
    <w:p w:rsidR="00A409EE" w:rsidRPr="00487FF9" w:rsidRDefault="00A409EE" w:rsidP="00A409EE">
      <w:pPr>
        <w:jc w:val="both"/>
        <w:rPr>
          <w:b/>
          <w:color w:val="000000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ab/>
        <w:t>В с</w:t>
      </w:r>
      <w:r w:rsidRPr="00B83DD6">
        <w:rPr>
          <w:rFonts w:eastAsia="Lucida Sans Unicode" w:cs="Tahoma"/>
          <w:kern w:val="3"/>
          <w:sz w:val="28"/>
          <w:szCs w:val="28"/>
        </w:rPr>
        <w:t>пис</w:t>
      </w:r>
      <w:r>
        <w:rPr>
          <w:rFonts w:eastAsia="Lucida Sans Unicode" w:cs="Tahoma"/>
          <w:kern w:val="3"/>
          <w:sz w:val="28"/>
          <w:szCs w:val="28"/>
        </w:rPr>
        <w:t>ке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детей-сирот и детей, оставшихся без попечения родителей, выявленных на территории Гагаринского района</w:t>
      </w:r>
      <w:r>
        <w:rPr>
          <w:rFonts w:eastAsia="Lucida Sans Unicode" w:cs="Tahoma"/>
          <w:kern w:val="3"/>
          <w:sz w:val="28"/>
          <w:szCs w:val="28"/>
        </w:rPr>
        <w:t>,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и нуждающихся в приобретении жилых помещений </w:t>
      </w:r>
      <w:r>
        <w:rPr>
          <w:rFonts w:eastAsia="Lucida Sans Unicode" w:cs="Tahoma"/>
          <w:kern w:val="3"/>
          <w:sz w:val="28"/>
          <w:szCs w:val="28"/>
        </w:rPr>
        <w:t>числится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</w:t>
      </w:r>
      <w:r>
        <w:rPr>
          <w:rFonts w:eastAsia="Lucida Sans Unicode" w:cs="Tahoma"/>
          <w:kern w:val="3"/>
          <w:sz w:val="28"/>
          <w:szCs w:val="28"/>
        </w:rPr>
        <w:t xml:space="preserve">97 </w:t>
      </w:r>
      <w:r w:rsidRPr="00B83DD6">
        <w:rPr>
          <w:rFonts w:eastAsia="Lucida Sans Unicode" w:cs="Tahoma"/>
          <w:kern w:val="3"/>
          <w:sz w:val="28"/>
          <w:szCs w:val="28"/>
        </w:rPr>
        <w:t>человек.</w:t>
      </w:r>
      <w:r>
        <w:rPr>
          <w:rFonts w:eastAsia="Lucida Sans Unicode" w:cs="Tahoma"/>
          <w:kern w:val="3"/>
          <w:sz w:val="28"/>
          <w:szCs w:val="28"/>
        </w:rPr>
        <w:t xml:space="preserve"> </w:t>
      </w:r>
      <w:r w:rsidRPr="00B83DD6">
        <w:rPr>
          <w:rFonts w:eastAsia="Lucida Sans Unicode" w:cs="Tahoma"/>
          <w:kern w:val="3"/>
          <w:sz w:val="28"/>
          <w:szCs w:val="28"/>
        </w:rPr>
        <w:t xml:space="preserve">В течение </w:t>
      </w:r>
      <w:r>
        <w:rPr>
          <w:rFonts w:eastAsia="Lucida Sans Unicode" w:cs="Tahoma"/>
          <w:kern w:val="3"/>
          <w:sz w:val="28"/>
          <w:szCs w:val="28"/>
        </w:rPr>
        <w:t>отчетного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периода 201</w:t>
      </w:r>
      <w:r>
        <w:rPr>
          <w:rFonts w:eastAsia="Lucida Sans Unicode" w:cs="Tahoma"/>
          <w:kern w:val="3"/>
          <w:sz w:val="28"/>
          <w:szCs w:val="28"/>
        </w:rPr>
        <w:t>9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года</w:t>
      </w:r>
      <w:r w:rsidRPr="00B83DD6">
        <w:rPr>
          <w:rFonts w:eastAsia="Lucida Sans Unicode"/>
          <w:kern w:val="3"/>
          <w:sz w:val="28"/>
          <w:szCs w:val="28"/>
        </w:rPr>
        <w:t xml:space="preserve"> лицам из числа детей-сирот и детей, оставшихся без попечения родителей,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было приобретено </w:t>
      </w:r>
      <w:r>
        <w:rPr>
          <w:rFonts w:eastAsia="Lucida Sans Unicode" w:cs="Tahoma"/>
          <w:kern w:val="3"/>
          <w:sz w:val="28"/>
          <w:szCs w:val="28"/>
        </w:rPr>
        <w:t>6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квартир</w:t>
      </w:r>
      <w:r w:rsidRPr="00B83DD6">
        <w:rPr>
          <w:rFonts w:eastAsia="Lucida Sans Unicode"/>
          <w:kern w:val="3"/>
          <w:sz w:val="28"/>
          <w:szCs w:val="28"/>
        </w:rPr>
        <w:t>.</w:t>
      </w:r>
    </w:p>
    <w:p w:rsidR="00A409EE" w:rsidRPr="00242902" w:rsidRDefault="00A409EE" w:rsidP="00A40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образованию продолжается активное сотрудничество и межведомственное взаимодействие со средствами массовой информации, службами системы профилактики, в том числе</w:t>
      </w:r>
      <w:r w:rsidRPr="00242902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ОВД «Гагаринский», социально-реабилитационный центр «Яуза», УФССП, МЧС, газета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вестник», ООО «Орбита плюс».</w:t>
      </w:r>
      <w:proofErr w:type="gramEnd"/>
    </w:p>
    <w:p w:rsidR="00974CD1" w:rsidRPr="00A409EE" w:rsidRDefault="00974CD1" w:rsidP="00DC75FE">
      <w:pPr>
        <w:ind w:firstLine="709"/>
        <w:jc w:val="both"/>
        <w:rPr>
          <w:rFonts w:eastAsia="Lucida Sans Unicode"/>
          <w:kern w:val="3"/>
          <w:sz w:val="28"/>
          <w:szCs w:val="28"/>
          <w:highlight w:val="yellow"/>
        </w:rPr>
      </w:pPr>
    </w:p>
    <w:p w:rsidR="00A409EE" w:rsidRPr="00072586" w:rsidRDefault="00A409EE" w:rsidP="00A409EE">
      <w:pPr>
        <w:ind w:firstLine="709"/>
        <w:jc w:val="center"/>
        <w:rPr>
          <w:b/>
          <w:sz w:val="28"/>
          <w:szCs w:val="28"/>
        </w:rPr>
      </w:pPr>
      <w:r w:rsidRPr="00072586">
        <w:rPr>
          <w:b/>
          <w:sz w:val="28"/>
          <w:szCs w:val="28"/>
        </w:rPr>
        <w:t>КУЛЬТУРА</w:t>
      </w:r>
    </w:p>
    <w:p w:rsidR="00A409EE" w:rsidRPr="00BB1EF5" w:rsidRDefault="00A409EE" w:rsidP="00A409E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409EE" w:rsidRPr="00072586" w:rsidRDefault="00A409EE" w:rsidP="00A409EE">
      <w:pPr>
        <w:ind w:firstLine="709"/>
        <w:jc w:val="both"/>
        <w:rPr>
          <w:sz w:val="28"/>
          <w:szCs w:val="28"/>
        </w:rPr>
      </w:pPr>
      <w:r w:rsidRPr="00072586">
        <w:rPr>
          <w:sz w:val="28"/>
          <w:szCs w:val="28"/>
        </w:rPr>
        <w:t>За 9 месяцев 2019 года сеть учреждений культуры представлена: МБУК МКДЦ «Комсомолец», который включает в себя ДК «Комсомолец», 17 СДК, 1 сельский клуб; МБУК «</w:t>
      </w:r>
      <w:proofErr w:type="spellStart"/>
      <w:r w:rsidRPr="00072586">
        <w:rPr>
          <w:sz w:val="28"/>
          <w:szCs w:val="28"/>
        </w:rPr>
        <w:t>Кармановский</w:t>
      </w:r>
      <w:proofErr w:type="spellEnd"/>
      <w:r w:rsidRPr="00072586">
        <w:rPr>
          <w:sz w:val="28"/>
          <w:szCs w:val="28"/>
        </w:rPr>
        <w:t xml:space="preserve"> КДЦ» МБУК «</w:t>
      </w:r>
      <w:proofErr w:type="spellStart"/>
      <w:r w:rsidRPr="00072586">
        <w:rPr>
          <w:sz w:val="28"/>
          <w:szCs w:val="28"/>
        </w:rPr>
        <w:t>Гагаринская</w:t>
      </w:r>
      <w:proofErr w:type="spellEnd"/>
      <w:r w:rsidRPr="00072586">
        <w:rPr>
          <w:sz w:val="28"/>
          <w:szCs w:val="28"/>
        </w:rPr>
        <w:t xml:space="preserve"> МЦБС», Центральная </w:t>
      </w:r>
      <w:proofErr w:type="spellStart"/>
      <w:r w:rsidRPr="00072586">
        <w:rPr>
          <w:sz w:val="28"/>
          <w:szCs w:val="28"/>
        </w:rPr>
        <w:t>межпоселенческая</w:t>
      </w:r>
      <w:proofErr w:type="spellEnd"/>
      <w:r w:rsidRPr="00072586">
        <w:rPr>
          <w:sz w:val="28"/>
          <w:szCs w:val="28"/>
        </w:rPr>
        <w:t xml:space="preserve"> библиотека, Центральная детская библиотека,</w:t>
      </w:r>
      <w:r w:rsidRPr="00072586">
        <w:rPr>
          <w:color w:val="FF0000"/>
          <w:sz w:val="28"/>
          <w:szCs w:val="28"/>
        </w:rPr>
        <w:t xml:space="preserve"> </w:t>
      </w:r>
      <w:r w:rsidRPr="00072586">
        <w:rPr>
          <w:sz w:val="28"/>
          <w:szCs w:val="28"/>
        </w:rPr>
        <w:t>городской филиал, 20 сельских библиотек/филиалов; МБУДО «</w:t>
      </w:r>
      <w:proofErr w:type="spellStart"/>
      <w:r w:rsidRPr="00072586">
        <w:rPr>
          <w:sz w:val="28"/>
          <w:szCs w:val="28"/>
        </w:rPr>
        <w:t>Гагаринская</w:t>
      </w:r>
      <w:proofErr w:type="spellEnd"/>
      <w:r w:rsidRPr="00072586">
        <w:rPr>
          <w:sz w:val="28"/>
          <w:szCs w:val="28"/>
        </w:rPr>
        <w:t xml:space="preserve"> Детская музыкальная школа имени И. Д. Кобзона, которая включает в себя 2 сельских филиала (</w:t>
      </w:r>
      <w:proofErr w:type="spellStart"/>
      <w:r w:rsidRPr="00072586">
        <w:rPr>
          <w:sz w:val="28"/>
          <w:szCs w:val="28"/>
        </w:rPr>
        <w:t>Кармановский</w:t>
      </w:r>
      <w:proofErr w:type="spellEnd"/>
      <w:r w:rsidRPr="00072586">
        <w:rPr>
          <w:sz w:val="28"/>
          <w:szCs w:val="28"/>
        </w:rPr>
        <w:t>, Токаревский); МБУДО «</w:t>
      </w:r>
      <w:proofErr w:type="spellStart"/>
      <w:r w:rsidRPr="00072586">
        <w:rPr>
          <w:sz w:val="28"/>
          <w:szCs w:val="28"/>
        </w:rPr>
        <w:t>Гагаринская</w:t>
      </w:r>
      <w:proofErr w:type="spellEnd"/>
      <w:r w:rsidRPr="00072586">
        <w:rPr>
          <w:sz w:val="28"/>
          <w:szCs w:val="28"/>
        </w:rPr>
        <w:t xml:space="preserve"> Детская художественная школа»; МКУ «Центр по обслуживанию учреждений культуры муниципального образования «Гагаринский район» Смоленской области».</w:t>
      </w:r>
    </w:p>
    <w:p w:rsidR="00A409EE" w:rsidRPr="00072586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586">
        <w:rPr>
          <w:sz w:val="28"/>
          <w:szCs w:val="28"/>
        </w:rPr>
        <w:t>Основными направлениями учреждений культуры является краеведческое, патриотическое, экологическое, правовое, нравственно-эстетическое воспитание населения, пропаганда здорового образа жизни молодежи, информация в помощь учебному процессу, знакомство с лучшими образцами мировой художественной литературы.</w:t>
      </w:r>
    </w:p>
    <w:p w:rsidR="00A409EE" w:rsidRPr="00072586" w:rsidRDefault="00A409EE" w:rsidP="00A40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586">
        <w:rPr>
          <w:sz w:val="28"/>
          <w:szCs w:val="28"/>
        </w:rPr>
        <w:t>Работниками МБУК «</w:t>
      </w:r>
      <w:proofErr w:type="spellStart"/>
      <w:r w:rsidRPr="00072586">
        <w:rPr>
          <w:sz w:val="28"/>
          <w:szCs w:val="28"/>
        </w:rPr>
        <w:t>Гагаринская</w:t>
      </w:r>
      <w:proofErr w:type="spellEnd"/>
      <w:r w:rsidRPr="00072586">
        <w:rPr>
          <w:sz w:val="28"/>
          <w:szCs w:val="28"/>
        </w:rPr>
        <w:t xml:space="preserve"> МЦБС» за 9 месяцев 2019 года обслужено читателей – 17934; книговыдача составила - 378846 экземпляров; число посещений – 178216 человек.</w:t>
      </w:r>
    </w:p>
    <w:p w:rsidR="00A409EE" w:rsidRPr="00BD086E" w:rsidRDefault="00A409EE" w:rsidP="00A409E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9 месяцев у</w:t>
      </w:r>
      <w:r w:rsidRPr="00BD086E">
        <w:rPr>
          <w:rFonts w:ascii="Times New Roman" w:hAnsi="Times New Roman" w:cs="Times New Roman"/>
          <w:sz w:val="28"/>
          <w:szCs w:val="28"/>
        </w:rPr>
        <w:t xml:space="preserve">чреждениями культуры проведено </w:t>
      </w:r>
      <w:r>
        <w:rPr>
          <w:rFonts w:ascii="Times New Roman" w:hAnsi="Times New Roman" w:cs="Times New Roman"/>
          <w:sz w:val="28"/>
          <w:szCs w:val="28"/>
        </w:rPr>
        <w:t>3032</w:t>
      </w:r>
      <w:r w:rsidRPr="00BD086E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мероприятия, которые посетили </w:t>
      </w:r>
      <w:r>
        <w:rPr>
          <w:rFonts w:ascii="Times New Roman" w:hAnsi="Times New Roman" w:cs="Times New Roman"/>
          <w:sz w:val="28"/>
          <w:szCs w:val="28"/>
        </w:rPr>
        <w:t>176594</w:t>
      </w:r>
      <w:r w:rsidRPr="00BD086E">
        <w:rPr>
          <w:rFonts w:ascii="Times New Roman" w:hAnsi="Times New Roman" w:cs="Times New Roman"/>
          <w:sz w:val="28"/>
          <w:szCs w:val="28"/>
        </w:rPr>
        <w:t xml:space="preserve"> человека. Работает 198 кружков и клубов, в которых занимаются 2517 человек.</w:t>
      </w:r>
    </w:p>
    <w:p w:rsidR="00A409EE" w:rsidRPr="005253B7" w:rsidRDefault="00A409EE" w:rsidP="00A409E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B7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В. В. Путина 2019 год объявлен Годом театра. По всей стране в течения года пройдут спектакли, театральные постановки и наше учреждение культуры присоединяется к этому знаменательному событию. 17 января в МБУК МКДЦ состоялось открытие года театра. Театральная студия «Юнона», для детей начальных классов школ города показала спектакль-мюзикл «Новогодние приключения Маши и Вити». Юные зрители вместе с героями спектакля путешествовали по сказке, играли и танцевали.</w:t>
      </w:r>
    </w:p>
    <w:p w:rsidR="00A409EE" w:rsidRPr="005253B7" w:rsidRDefault="00A409EE" w:rsidP="00A409EE">
      <w:pPr>
        <w:pStyle w:val="1"/>
        <w:ind w:firstLine="709"/>
        <w:jc w:val="both"/>
        <w:rPr>
          <w:sz w:val="28"/>
          <w:szCs w:val="28"/>
        </w:rPr>
      </w:pPr>
      <w:r w:rsidRPr="005253B7">
        <w:rPr>
          <w:sz w:val="28"/>
          <w:szCs w:val="28"/>
        </w:rPr>
        <w:t xml:space="preserve">В январе прошёл цикл мероприятий для детей,  посвящённых Новому году. В МКДЦ «Комсомолец» прошло  новогоднее театрализованное представление «Проделки Волка у Новогодней ёлки». На представлении дети играли, танцевали, выполняли  музыкальные задания вместе со сказочными героями. По окончанию новогоднего праздника Дед Мороз и Снегурочка поздравляли всех детей сладкими подарками. Театральная студия «Юнона» показали для детей спектакль «Новогодние приключения Маши и Вити». Для подростков прошла дискотека «Новогодний переполох». Ведущая в образе «Зимы», проводила дискотеку. Во второй части программы Дед </w:t>
      </w:r>
      <w:proofErr w:type="gramStart"/>
      <w:r w:rsidRPr="005253B7">
        <w:rPr>
          <w:sz w:val="28"/>
          <w:szCs w:val="28"/>
        </w:rPr>
        <w:t>Мороз</w:t>
      </w:r>
      <w:proofErr w:type="gramEnd"/>
      <w:r w:rsidRPr="005253B7">
        <w:rPr>
          <w:sz w:val="28"/>
          <w:szCs w:val="28"/>
        </w:rPr>
        <w:t xml:space="preserve"> и Снегурочка провели весёлые конкурсы и игры. </w:t>
      </w:r>
    </w:p>
    <w:p w:rsidR="00A409EE" w:rsidRPr="005253B7" w:rsidRDefault="00A409EE" w:rsidP="00A409E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B7">
        <w:rPr>
          <w:rFonts w:ascii="Times New Roman" w:hAnsi="Times New Roman" w:cs="Times New Roman"/>
          <w:sz w:val="28"/>
          <w:szCs w:val="28"/>
        </w:rPr>
        <w:t>Праздник «Широкая Масленица» традиционно прошёл в Прощёное воскресенье в Парке культуры и отдыха имени Ф. Ф.  Солнцева. Открылась программа кукольным спектаклем для детей «</w:t>
      </w:r>
      <w:proofErr w:type="spellStart"/>
      <w:r w:rsidRPr="005253B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5253B7">
        <w:rPr>
          <w:rFonts w:ascii="Times New Roman" w:hAnsi="Times New Roman" w:cs="Times New Roman"/>
          <w:sz w:val="28"/>
          <w:szCs w:val="28"/>
        </w:rPr>
        <w:t>», затем состоялась театрализованная танцевально-игровая программа для детей и взрослых. Следующим этапом праздника было музыкальное театрализованное представление «Масленица в гости к нам пришла». В этой программе дети и взрослые играли и танцевали вместе с такими персонажами как «Зима», «Весна», «Баба Яга» и её весёлая «Избушка на курьих ножках». В программе праздника выступили самодеятельные артисты и коллективы  художественной самодеятельности города и района, театральная студия «Юнона», народный хор «</w:t>
      </w:r>
      <w:proofErr w:type="spellStart"/>
      <w:r w:rsidRPr="005253B7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Pr="005253B7">
        <w:rPr>
          <w:rFonts w:ascii="Times New Roman" w:hAnsi="Times New Roman" w:cs="Times New Roman"/>
          <w:sz w:val="28"/>
          <w:szCs w:val="28"/>
        </w:rPr>
        <w:t>», ансамбль казачьей песни «Воля» и другие гости праздника.</w:t>
      </w:r>
    </w:p>
    <w:p w:rsidR="00A409EE" w:rsidRPr="005253B7" w:rsidRDefault="00A409EE" w:rsidP="00A409EE">
      <w:pPr>
        <w:ind w:firstLine="709"/>
        <w:jc w:val="both"/>
        <w:rPr>
          <w:color w:val="FF0000"/>
          <w:sz w:val="28"/>
          <w:szCs w:val="28"/>
        </w:rPr>
      </w:pPr>
      <w:r w:rsidRPr="005253B7">
        <w:rPr>
          <w:sz w:val="28"/>
          <w:szCs w:val="28"/>
        </w:rPr>
        <w:t>23 февраля в МКДЦ «Комсомолец»  прошла праздничная развлекательная дискотека «Честь имею!», посвящённая Дню защитника Отечества. Присутствующую молодёжь, ждала разнообразная программа с участием творческих коллективов  города: «Калейдоскоп», «Детонатор», а так же конкурсы, в которых будущие защитники Отечества смогли почувствовать себя в роли военнослужащего. В ходе конкурсов парни  показывали силу, смекалку, знания в военном деле. Соревнуясь, юноши старательно доказывали, что не перевелись еще на Руси богатыри, люди сильные, смелые и умные, и все у них здорово получалось.</w:t>
      </w:r>
    </w:p>
    <w:p w:rsidR="00A409EE" w:rsidRPr="005253B7" w:rsidRDefault="00A409EE" w:rsidP="00A409EE">
      <w:pPr>
        <w:ind w:firstLine="709"/>
        <w:jc w:val="both"/>
        <w:rPr>
          <w:sz w:val="28"/>
          <w:szCs w:val="28"/>
          <w:shd w:val="clear" w:color="auto" w:fill="FFFFFF"/>
        </w:rPr>
      </w:pPr>
      <w:r w:rsidRPr="005253B7">
        <w:rPr>
          <w:sz w:val="28"/>
          <w:szCs w:val="28"/>
          <w:shd w:val="clear" w:color="auto" w:fill="FFFFFF"/>
        </w:rPr>
        <w:t xml:space="preserve">9 мая 2019 года в нашем городе  прошли праздничные мероприятия, посвящённые 74-й годовщине Победы в Великой Отечественной войне. На главной площади, собравшиеся на Митинг, почтили Память Воинов, погибших на фронтах войны, минутой молчания. Затем колонна «Бессмертного полка», в составе которой прошли члены поисковых отрядов, руководители муниципального образования и депутаты Районного Совета депутатов, а также учащиеся школ и </w:t>
      </w:r>
      <w:r w:rsidRPr="005253B7">
        <w:rPr>
          <w:sz w:val="28"/>
          <w:szCs w:val="28"/>
          <w:shd w:val="clear" w:color="auto" w:fill="FFFFFF"/>
        </w:rPr>
        <w:lastRenderedPageBreak/>
        <w:t xml:space="preserve">учебных заведений со своими родителями, проследовала до первого Братского захоронения, где состоялся Митинг. В «Сквере ветеранов» прошла концертная программа с участие ложкарей из д. </w:t>
      </w:r>
      <w:proofErr w:type="spellStart"/>
      <w:r w:rsidRPr="005253B7">
        <w:rPr>
          <w:sz w:val="28"/>
          <w:szCs w:val="28"/>
          <w:shd w:val="clear" w:color="auto" w:fill="FFFFFF"/>
        </w:rPr>
        <w:t>Баскаково</w:t>
      </w:r>
      <w:proofErr w:type="spellEnd"/>
      <w:r w:rsidRPr="005253B7">
        <w:rPr>
          <w:sz w:val="28"/>
          <w:szCs w:val="28"/>
          <w:shd w:val="clear" w:color="auto" w:fill="FFFFFF"/>
        </w:rPr>
        <w:t>, учащихся детской музыкальной школы им. И. Д. Кобзона, народного хора «</w:t>
      </w:r>
      <w:proofErr w:type="spellStart"/>
      <w:r w:rsidRPr="005253B7">
        <w:rPr>
          <w:sz w:val="28"/>
          <w:szCs w:val="28"/>
          <w:shd w:val="clear" w:color="auto" w:fill="FFFFFF"/>
        </w:rPr>
        <w:t>Былинушка</w:t>
      </w:r>
      <w:proofErr w:type="spellEnd"/>
      <w:r w:rsidRPr="005253B7">
        <w:rPr>
          <w:sz w:val="28"/>
          <w:szCs w:val="28"/>
          <w:shd w:val="clear" w:color="auto" w:fill="FFFFFF"/>
        </w:rPr>
        <w:t>». На центральной площади города состоялся праздничный концерт, в котором приняли участие творческие объединения города и района. Вечером  праздничную программу продолжила группа «</w:t>
      </w:r>
      <w:proofErr w:type="spellStart"/>
      <w:r w:rsidRPr="005253B7">
        <w:rPr>
          <w:sz w:val="28"/>
          <w:szCs w:val="28"/>
          <w:shd w:val="clear" w:color="auto" w:fill="FFFFFF"/>
        </w:rPr>
        <w:t>Джамб</w:t>
      </w:r>
      <w:proofErr w:type="spellEnd"/>
      <w:r w:rsidRPr="005253B7">
        <w:rPr>
          <w:sz w:val="28"/>
          <w:szCs w:val="28"/>
          <w:shd w:val="clear" w:color="auto" w:fill="FFFFFF"/>
        </w:rPr>
        <w:t>» г. Москва. Закончились мероприятия праздничным салютом.</w:t>
      </w:r>
    </w:p>
    <w:p w:rsidR="00A409EE" w:rsidRPr="005253B7" w:rsidRDefault="00A409EE" w:rsidP="00A409E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B7">
        <w:rPr>
          <w:rFonts w:ascii="Times New Roman" w:hAnsi="Times New Roman" w:cs="Times New Roman"/>
          <w:sz w:val="28"/>
          <w:szCs w:val="28"/>
        </w:rPr>
        <w:t xml:space="preserve">В Марте на Красной площади города прошёл торжественный митинг, посвящённый Дню рождения Юрия Алексеевича Гагарина,  прошли традиционные 46-е  Общественно-научные чтения, посвящённые Дню рождения Ю. А. Гагарина. </w:t>
      </w:r>
    </w:p>
    <w:p w:rsidR="00A409EE" w:rsidRPr="005253B7" w:rsidRDefault="00A409EE" w:rsidP="00A409E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B7">
        <w:rPr>
          <w:rFonts w:ascii="Times New Roman" w:hAnsi="Times New Roman" w:cs="Times New Roman"/>
          <w:sz w:val="28"/>
          <w:szCs w:val="28"/>
        </w:rPr>
        <w:t xml:space="preserve">11 июня работники  МКДЦ «Комсомолец» подготовили для детей из  малообеспеченных семей, детей-сирот отдыхающих на летних площадках и воспитанников детских садов настоящий праздник сказки. Добрая сказочница пригласила ребят посмотреть кукольный спектакль «Теремок» с участием ростовых кукол. Весёлая Лисичка и озорная Белочка вместе со всем зрителями станцевали анимационный танец, в котором надо было показать, как двигаются разные сказочные герои. Затем началась церемония награждения ребят, которые участвовали в конкурсе рисунков «Мой любимый сказочный герой». Все рисунки оказались очень красочными и оригинальными по исполнению, поэтому все участники получили номинации и были награждены подарками. В заключение сказочной программы  для  ребят был показан мультфильм «Сказка сказывается». </w:t>
      </w:r>
    </w:p>
    <w:p w:rsidR="00A409EE" w:rsidRPr="005253B7" w:rsidRDefault="00A409EE" w:rsidP="00A409E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B7">
        <w:rPr>
          <w:rFonts w:ascii="Times New Roman" w:hAnsi="Times New Roman" w:cs="Times New Roman"/>
          <w:sz w:val="28"/>
          <w:szCs w:val="28"/>
        </w:rPr>
        <w:t xml:space="preserve">15 июня город Гагарин отметил юбилейную дату, 300-летие городу </w:t>
      </w:r>
      <w:proofErr w:type="spellStart"/>
      <w:r w:rsidRPr="005253B7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5253B7">
        <w:rPr>
          <w:rFonts w:ascii="Times New Roman" w:hAnsi="Times New Roman" w:cs="Times New Roman"/>
          <w:sz w:val="28"/>
          <w:szCs w:val="28"/>
        </w:rPr>
        <w:t xml:space="preserve"> – Гагарин.  Праздник начался с торжественного шествия организаций, учреждений и коллективов художественной самодеятельности города. Торжественное открытие праздника включало в себя чествование и награждение лучших работников предприятий, церемонию вручения звания Почётный гражданин МО «Гагаринский район», поздравление от Губернатора А. Островского, поздравления от официальных делегаций, делегаций городов – побратимов и гостей праздника. Продолжила праздник концертная программа для жителей города, в котором  приняли участия коллективы художественной самодеятельности города и района. Затем традиционно чествовали жителей города, среди которых были старейший житель города, новорождённый житель города, «золотые» семейные пары, многодетные и молодые семьи. В сквере ветеранов в праздничном мини-концерте приняли участие народный хор «</w:t>
      </w:r>
      <w:proofErr w:type="spellStart"/>
      <w:r w:rsidRPr="005253B7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Pr="005253B7">
        <w:rPr>
          <w:rFonts w:ascii="Times New Roman" w:hAnsi="Times New Roman" w:cs="Times New Roman"/>
          <w:sz w:val="28"/>
          <w:szCs w:val="28"/>
        </w:rPr>
        <w:t xml:space="preserve">» и детский ансамбль ложкарей </w:t>
      </w:r>
      <w:proofErr w:type="spellStart"/>
      <w:r w:rsidRPr="005253B7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Pr="005253B7">
        <w:rPr>
          <w:rFonts w:ascii="Times New Roman" w:hAnsi="Times New Roman" w:cs="Times New Roman"/>
          <w:sz w:val="28"/>
          <w:szCs w:val="28"/>
        </w:rPr>
        <w:t xml:space="preserve"> СДК. Продолжилась программа фестивалем уличных видов танца для молодёжи «Уличный Джем». А вечером </w:t>
      </w:r>
      <w:proofErr w:type="spellStart"/>
      <w:r w:rsidRPr="005253B7">
        <w:rPr>
          <w:rFonts w:ascii="Times New Roman" w:hAnsi="Times New Roman" w:cs="Times New Roman"/>
          <w:sz w:val="28"/>
          <w:szCs w:val="28"/>
        </w:rPr>
        <w:t>гагаринцев</w:t>
      </w:r>
      <w:proofErr w:type="spellEnd"/>
      <w:r w:rsidRPr="005253B7">
        <w:rPr>
          <w:rFonts w:ascii="Times New Roman" w:hAnsi="Times New Roman" w:cs="Times New Roman"/>
          <w:sz w:val="28"/>
          <w:szCs w:val="28"/>
        </w:rPr>
        <w:t xml:space="preserve"> и гостей города поздравили с праздником  группы «Твёрдый знак» (</w:t>
      </w:r>
      <w:proofErr w:type="gramStart"/>
      <w:r w:rsidRPr="005253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53B7">
        <w:rPr>
          <w:rFonts w:ascii="Times New Roman" w:hAnsi="Times New Roman" w:cs="Times New Roman"/>
          <w:sz w:val="28"/>
          <w:szCs w:val="28"/>
        </w:rPr>
        <w:t>. Гагарин), «Красные маки»  (г. Москва). Закончился праздник по традиции красочным фейерверком.</w:t>
      </w:r>
    </w:p>
    <w:p w:rsidR="00A409EE" w:rsidRDefault="00A409EE" w:rsidP="00A409E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253B7">
        <w:rPr>
          <w:sz w:val="28"/>
          <w:szCs w:val="28"/>
        </w:rPr>
        <w:t xml:space="preserve">22 июня в </w:t>
      </w:r>
      <w:proofErr w:type="spellStart"/>
      <w:r w:rsidRPr="005253B7">
        <w:rPr>
          <w:sz w:val="28"/>
          <w:szCs w:val="28"/>
        </w:rPr>
        <w:t>Кармановском</w:t>
      </w:r>
      <w:proofErr w:type="spellEnd"/>
      <w:r w:rsidRPr="005253B7">
        <w:rPr>
          <w:sz w:val="28"/>
          <w:szCs w:val="28"/>
        </w:rPr>
        <w:t xml:space="preserve"> с/</w:t>
      </w:r>
      <w:proofErr w:type="spellStart"/>
      <w:r w:rsidRPr="005253B7">
        <w:rPr>
          <w:sz w:val="28"/>
          <w:szCs w:val="28"/>
        </w:rPr>
        <w:t>ф</w:t>
      </w:r>
      <w:proofErr w:type="spellEnd"/>
      <w:r w:rsidRPr="005253B7">
        <w:rPr>
          <w:sz w:val="28"/>
          <w:szCs w:val="28"/>
        </w:rPr>
        <w:t xml:space="preserve"> в День Памяти и Скорби «И встала страна огромная», мероприятие началось в 4 ч. 00 мин. с проведения акции «Свеча памяти», на котором присутствовали жители и гости села, районная администрация, поисковые отряды.</w:t>
      </w:r>
      <w:proofErr w:type="gramEnd"/>
      <w:r w:rsidRPr="005253B7">
        <w:rPr>
          <w:sz w:val="28"/>
          <w:szCs w:val="28"/>
        </w:rPr>
        <w:t xml:space="preserve">  В 11 ч. 00 мин.  в храме состоялось отпевание останков воинов, найденных поисковыми отрядами. Затем прошёл Митинг, в котором приняли участие родственники найденных воинов. Присутствующие почтили минутой молчания всех погибших в той страшной войне. Кульминацией стала траурная церемония захоронения останков 149 Героев, поднятых в </w:t>
      </w:r>
      <w:r w:rsidRPr="005253B7">
        <w:rPr>
          <w:sz w:val="28"/>
          <w:szCs w:val="28"/>
        </w:rPr>
        <w:lastRenderedPageBreak/>
        <w:t>результате раскопок. Была проведена акция  «Горсть памяти», в результате которой с места захоронения взята горсть земли в солдатский кисет и передана в храм Вооруженных сил. Завершилась церемония возложением цветов и венков. В библиотеке была оформлена выставка-память «Эхо прошедшей войны» (200 человек).</w:t>
      </w:r>
    </w:p>
    <w:p w:rsidR="00A409EE" w:rsidRDefault="00A409EE" w:rsidP="00A409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 сентября Центральная детская библиотека провела мероприятие «Вдаль на школьном корабле, поплывем по морю знаний»,</w:t>
      </w:r>
      <w:r w:rsidRPr="005F6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посвященное Дню Знаний. </w:t>
      </w:r>
    </w:p>
    <w:p w:rsidR="00A409EE" w:rsidRPr="00BD086E" w:rsidRDefault="00A409EE" w:rsidP="00A409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25 сентября прошел ряд мероприятий, посвященных 76-й годовщине освобождения Смоленщины от немецко-фашистских захватчиков. На 2-ом Братском захоронение состоялся Митинг, где выступили представители местного муниципалитета, Игумен Александр, старшеклассники школ города.  </w:t>
      </w:r>
    </w:p>
    <w:p w:rsidR="0065496A" w:rsidRPr="00A409EE" w:rsidRDefault="0065496A" w:rsidP="0065496A">
      <w:pPr>
        <w:rPr>
          <w:b/>
          <w:sz w:val="28"/>
          <w:szCs w:val="28"/>
          <w:highlight w:val="yellow"/>
        </w:rPr>
      </w:pPr>
    </w:p>
    <w:p w:rsidR="00A409EE" w:rsidRDefault="00A409EE" w:rsidP="00A409EE">
      <w:pPr>
        <w:ind w:firstLine="709"/>
        <w:jc w:val="center"/>
        <w:rPr>
          <w:b/>
          <w:sz w:val="28"/>
          <w:szCs w:val="28"/>
        </w:rPr>
      </w:pPr>
      <w:r w:rsidRPr="005F656B">
        <w:rPr>
          <w:b/>
          <w:sz w:val="28"/>
          <w:szCs w:val="28"/>
        </w:rPr>
        <w:t>Ф</w:t>
      </w:r>
      <w:r w:rsidR="00A61315">
        <w:rPr>
          <w:b/>
          <w:sz w:val="28"/>
          <w:szCs w:val="28"/>
        </w:rPr>
        <w:t>ИЗИЧЕСКАЯ КУЛЬТУРА</w:t>
      </w:r>
      <w:r w:rsidRPr="005F656B">
        <w:rPr>
          <w:b/>
          <w:sz w:val="28"/>
          <w:szCs w:val="28"/>
        </w:rPr>
        <w:t xml:space="preserve">, </w:t>
      </w:r>
      <w:r w:rsidR="00A61315">
        <w:rPr>
          <w:b/>
          <w:sz w:val="28"/>
          <w:szCs w:val="28"/>
        </w:rPr>
        <w:t>СПОРТ И МОЛОДЕЖНАЯ ПОЛИТИКА</w:t>
      </w:r>
    </w:p>
    <w:p w:rsidR="00A26E5C" w:rsidRPr="005F656B" w:rsidRDefault="00A26E5C" w:rsidP="00A409EE">
      <w:pPr>
        <w:ind w:firstLine="709"/>
        <w:jc w:val="center"/>
        <w:rPr>
          <w:b/>
          <w:sz w:val="28"/>
          <w:szCs w:val="28"/>
        </w:rPr>
      </w:pPr>
    </w:p>
    <w:p w:rsidR="00A409EE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5F656B">
        <w:rPr>
          <w:color w:val="000000"/>
          <w:sz w:val="28"/>
          <w:szCs w:val="28"/>
        </w:rPr>
        <w:t>Отдел по физической культуре, спорту и делам молодежи Администрации муниципального образования «Гагаринский район» Смоленской области привлекает население к регулярным занятиям физической культуры и спортом, организует выступление спортсменов на областных, российских и международных соревнованиях.</w:t>
      </w:r>
    </w:p>
    <w:p w:rsidR="00A409EE" w:rsidRPr="005F656B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9 месяцев </w:t>
      </w:r>
      <w:r w:rsidR="00AD46B8">
        <w:rPr>
          <w:color w:val="000000"/>
          <w:sz w:val="28"/>
          <w:szCs w:val="28"/>
        </w:rPr>
        <w:t xml:space="preserve">2019 года </w:t>
      </w:r>
      <w:r>
        <w:rPr>
          <w:color w:val="000000"/>
          <w:sz w:val="28"/>
          <w:szCs w:val="28"/>
        </w:rPr>
        <w:t>проведено 195 соревнований, в которых приняло участие – 11300 человек.</w:t>
      </w:r>
    </w:p>
    <w:p w:rsidR="00A409EE" w:rsidRPr="005F656B" w:rsidRDefault="00A409EE" w:rsidP="00A409E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F656B">
        <w:rPr>
          <w:color w:val="000000"/>
          <w:sz w:val="28"/>
          <w:szCs w:val="28"/>
        </w:rPr>
        <w:t>На территории района имеется 208 спортивных сооружения, из них: 141 –</w:t>
      </w:r>
      <w:r>
        <w:rPr>
          <w:color w:val="000000"/>
          <w:sz w:val="28"/>
          <w:szCs w:val="28"/>
        </w:rPr>
        <w:t xml:space="preserve"> </w:t>
      </w:r>
      <w:r w:rsidRPr="005F656B">
        <w:rPr>
          <w:color w:val="000000"/>
          <w:sz w:val="28"/>
          <w:szCs w:val="28"/>
        </w:rPr>
        <w:t>на территории городского поселения, 67 – в сельских поселениях.</w:t>
      </w:r>
      <w:proofErr w:type="gramEnd"/>
    </w:p>
    <w:p w:rsidR="00A409EE" w:rsidRPr="005F656B" w:rsidRDefault="00A409EE" w:rsidP="00A409EE">
      <w:pPr>
        <w:ind w:firstLine="709"/>
        <w:jc w:val="both"/>
        <w:rPr>
          <w:sz w:val="28"/>
          <w:szCs w:val="28"/>
        </w:rPr>
      </w:pPr>
      <w:r w:rsidRPr="005F656B">
        <w:rPr>
          <w:sz w:val="28"/>
          <w:szCs w:val="28"/>
        </w:rPr>
        <w:t xml:space="preserve"> Для развития массовой физической культуры, спорта и пропаганды здорового образа жизни в муниципальном образовании имеется хорошая спортивная материально-техническая база: </w:t>
      </w:r>
    </w:p>
    <w:p w:rsidR="00A409EE" w:rsidRPr="005F656B" w:rsidRDefault="00A409EE" w:rsidP="00A409E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F656B">
        <w:rPr>
          <w:color w:val="000000"/>
          <w:sz w:val="28"/>
          <w:szCs w:val="28"/>
        </w:rPr>
        <w:t xml:space="preserve">- спортивный зал борьбы с бытовыми помещениями, тремя борцовскими  коврами, волейбольная площадка, тренажеры, брусья и т.д.; </w:t>
      </w:r>
    </w:p>
    <w:p w:rsidR="00A409EE" w:rsidRPr="005F656B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5F656B">
        <w:rPr>
          <w:color w:val="000000"/>
          <w:sz w:val="28"/>
          <w:szCs w:val="28"/>
        </w:rPr>
        <w:t xml:space="preserve">-  спортивный зал художественной гимнастики с бытовыми помещениями; </w:t>
      </w:r>
    </w:p>
    <w:p w:rsidR="00A409EE" w:rsidRPr="005F656B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5F656B">
        <w:rPr>
          <w:color w:val="000000"/>
          <w:sz w:val="28"/>
          <w:szCs w:val="28"/>
        </w:rPr>
        <w:t xml:space="preserve">- спортивный зал тяжелой атлетики с бытовыми помещениями, оборудованными тренажерами и необходимым инвентарем;  </w:t>
      </w:r>
    </w:p>
    <w:p w:rsidR="00A409EE" w:rsidRPr="005F656B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5F656B">
        <w:rPr>
          <w:color w:val="000000"/>
          <w:sz w:val="28"/>
          <w:szCs w:val="28"/>
        </w:rPr>
        <w:t>-  лыжная база со вспомогательными помещениями в лесопарковой зоне</w:t>
      </w:r>
      <w:proofErr w:type="gramStart"/>
      <w:r w:rsidRPr="005F656B">
        <w:rPr>
          <w:color w:val="000000"/>
          <w:sz w:val="28"/>
          <w:szCs w:val="28"/>
        </w:rPr>
        <w:t xml:space="preserve"> ,</w:t>
      </w:r>
      <w:proofErr w:type="gramEnd"/>
      <w:r w:rsidRPr="005F656B">
        <w:rPr>
          <w:color w:val="000000"/>
          <w:sz w:val="28"/>
          <w:szCs w:val="28"/>
        </w:rPr>
        <w:t xml:space="preserve"> где находится лыжное оборудование, снегоход «Буран», игровая;</w:t>
      </w:r>
    </w:p>
    <w:p w:rsidR="00A409EE" w:rsidRPr="005F656B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5F656B">
        <w:rPr>
          <w:color w:val="000000"/>
          <w:sz w:val="28"/>
          <w:szCs w:val="28"/>
        </w:rPr>
        <w:t xml:space="preserve">-  </w:t>
      </w:r>
      <w:proofErr w:type="spellStart"/>
      <w:proofErr w:type="gramStart"/>
      <w:r w:rsidRPr="005F656B">
        <w:rPr>
          <w:color w:val="000000"/>
          <w:sz w:val="28"/>
          <w:szCs w:val="28"/>
        </w:rPr>
        <w:t>конно-спортивная</w:t>
      </w:r>
      <w:proofErr w:type="spellEnd"/>
      <w:proofErr w:type="gramEnd"/>
      <w:r w:rsidRPr="005F656B">
        <w:rPr>
          <w:color w:val="000000"/>
          <w:sz w:val="28"/>
          <w:szCs w:val="28"/>
        </w:rPr>
        <w:t xml:space="preserve"> база в д. </w:t>
      </w:r>
      <w:proofErr w:type="spellStart"/>
      <w:r w:rsidRPr="005F656B">
        <w:rPr>
          <w:color w:val="000000"/>
          <w:sz w:val="28"/>
          <w:szCs w:val="28"/>
        </w:rPr>
        <w:t>Труфаны</w:t>
      </w:r>
      <w:proofErr w:type="spellEnd"/>
      <w:r w:rsidRPr="005F656B">
        <w:rPr>
          <w:color w:val="000000"/>
          <w:sz w:val="28"/>
          <w:szCs w:val="28"/>
        </w:rPr>
        <w:t>;</w:t>
      </w:r>
    </w:p>
    <w:p w:rsidR="00A409EE" w:rsidRPr="005F656B" w:rsidRDefault="00A409EE" w:rsidP="00A409EE">
      <w:pPr>
        <w:ind w:firstLine="709"/>
        <w:jc w:val="both"/>
        <w:rPr>
          <w:color w:val="000000"/>
          <w:sz w:val="28"/>
          <w:szCs w:val="28"/>
        </w:rPr>
      </w:pPr>
      <w:r w:rsidRPr="005F656B">
        <w:rPr>
          <w:color w:val="000000"/>
          <w:sz w:val="28"/>
          <w:szCs w:val="28"/>
        </w:rPr>
        <w:t>-  бассейн с двумя ваннами и спортивным залом;</w:t>
      </w:r>
    </w:p>
    <w:p w:rsidR="00A409EE" w:rsidRPr="00273967" w:rsidRDefault="00C74CAF" w:rsidP="00A409EE">
      <w:pPr>
        <w:ind w:firstLine="708"/>
        <w:jc w:val="both"/>
        <w:rPr>
          <w:sz w:val="28"/>
          <w:szCs w:val="28"/>
        </w:rPr>
      </w:pPr>
      <w:r>
        <w:rPr>
          <w:rStyle w:val="afa"/>
          <w:rFonts w:eastAsia="Calibri"/>
          <w:i w:val="0"/>
          <w:color w:val="000000"/>
          <w:sz w:val="28"/>
          <w:szCs w:val="28"/>
        </w:rPr>
        <w:t xml:space="preserve">В 2019 году </w:t>
      </w:r>
      <w:r w:rsidR="00A409EE" w:rsidRPr="00AD46B8">
        <w:rPr>
          <w:rStyle w:val="afa"/>
          <w:rFonts w:eastAsia="Calibri"/>
          <w:i w:val="0"/>
          <w:color w:val="000000"/>
          <w:sz w:val="28"/>
          <w:szCs w:val="28"/>
        </w:rPr>
        <w:t>построены две спортивные и одна детская площадки. Строительство таких современных спортивных площадок стало возможным благодаря</w:t>
      </w:r>
      <w:r w:rsidR="00A409EE" w:rsidRPr="00273967">
        <w:rPr>
          <w:rStyle w:val="afa"/>
          <w:rFonts w:eastAsia="Calibri"/>
          <w:color w:val="000000"/>
          <w:sz w:val="28"/>
          <w:szCs w:val="28"/>
        </w:rPr>
        <w:t xml:space="preserve"> </w:t>
      </w:r>
      <w:r w:rsidR="00A409EE" w:rsidRPr="00273967">
        <w:rPr>
          <w:sz w:val="28"/>
          <w:szCs w:val="28"/>
        </w:rPr>
        <w:t xml:space="preserve">муниципальной программе «Спорт – в каждый двор». </w:t>
      </w:r>
      <w:r w:rsidR="00A409EE" w:rsidRPr="00273967">
        <w:rPr>
          <w:color w:val="000000"/>
          <w:sz w:val="28"/>
          <w:szCs w:val="28"/>
        </w:rPr>
        <w:t>Современные спортивные сооружения позволяют привлечь большее количество детей к активному образу жизни, максимально удовлетворить потребности учащихся и проживающих на данной территории в занятиях спортом и активном семейном отдыхе на открытом воздухе.</w:t>
      </w:r>
    </w:p>
    <w:p w:rsidR="00A409EE" w:rsidRPr="00273967" w:rsidRDefault="00A409EE" w:rsidP="00A409EE">
      <w:pPr>
        <w:tabs>
          <w:tab w:val="num" w:pos="0"/>
        </w:tabs>
        <w:jc w:val="both"/>
        <w:rPr>
          <w:sz w:val="28"/>
          <w:szCs w:val="28"/>
        </w:rPr>
      </w:pPr>
      <w:r w:rsidRPr="00273967">
        <w:rPr>
          <w:color w:val="FF0000"/>
          <w:sz w:val="28"/>
          <w:szCs w:val="28"/>
        </w:rPr>
        <w:tab/>
      </w:r>
      <w:r w:rsidRPr="00273967">
        <w:rPr>
          <w:sz w:val="28"/>
          <w:szCs w:val="28"/>
        </w:rPr>
        <w:t>За 9 месяцев 2019 года  проведено большое количество спортивно-массовых мероприятий, в их числе:</w:t>
      </w:r>
      <w:r w:rsidRPr="00273967">
        <w:rPr>
          <w:color w:val="FF0000"/>
          <w:sz w:val="28"/>
          <w:szCs w:val="28"/>
        </w:rPr>
        <w:t xml:space="preserve"> </w:t>
      </w:r>
      <w:r w:rsidRPr="00273967">
        <w:rPr>
          <w:sz w:val="28"/>
          <w:szCs w:val="28"/>
        </w:rPr>
        <w:t>зимний День Здоровья «</w:t>
      </w:r>
      <w:proofErr w:type="spellStart"/>
      <w:r w:rsidRPr="00273967">
        <w:rPr>
          <w:sz w:val="28"/>
          <w:szCs w:val="28"/>
        </w:rPr>
        <w:t>Гагаринская</w:t>
      </w:r>
      <w:proofErr w:type="spellEnd"/>
      <w:r w:rsidRPr="00273967">
        <w:rPr>
          <w:sz w:val="28"/>
          <w:szCs w:val="28"/>
        </w:rPr>
        <w:t xml:space="preserve"> лыжня - 2019». 16 февраля 2019 года в Зоне отдыха собрались </w:t>
      </w:r>
      <w:r w:rsidRPr="00AD46B8">
        <w:rPr>
          <w:iCs/>
          <w:sz w:val="28"/>
          <w:szCs w:val="28"/>
        </w:rPr>
        <w:t>любители активного образа жизни всех возрастов.</w:t>
      </w:r>
      <w:r w:rsidRPr="00273967">
        <w:rPr>
          <w:rStyle w:val="afa"/>
          <w:rFonts w:eastAsia="Calibri"/>
          <w:sz w:val="28"/>
          <w:szCs w:val="28"/>
        </w:rPr>
        <w:t xml:space="preserve"> </w:t>
      </w:r>
      <w:r w:rsidRPr="00273967">
        <w:rPr>
          <w:sz w:val="28"/>
          <w:szCs w:val="28"/>
        </w:rPr>
        <w:t xml:space="preserve">Соревнования проводились в рамках 37 открытой Всероссийской </w:t>
      </w:r>
      <w:r w:rsidRPr="00273967">
        <w:rPr>
          <w:sz w:val="28"/>
          <w:szCs w:val="28"/>
        </w:rPr>
        <w:lastRenderedPageBreak/>
        <w:t xml:space="preserve">массовой лыжной гонки «Лыжня России 2019». В день проведения лыжных гонок на старт вышло около 300 спортсменов. В забеге приняли участие, как профессиональные спортсмены, так и любители. На церемонии открытия вручено благодарственное письмо тренеру  спортивной школы Ольге Степановой за личный вклад в развитие и пропаганду физической культуры и спорта на территории района, подготовку спортсменки высшего класса Анастасии </w:t>
      </w:r>
      <w:proofErr w:type="spellStart"/>
      <w:r w:rsidRPr="00273967">
        <w:rPr>
          <w:sz w:val="28"/>
          <w:szCs w:val="28"/>
        </w:rPr>
        <w:t>Зеновой</w:t>
      </w:r>
      <w:proofErr w:type="spellEnd"/>
      <w:r w:rsidRPr="00273967">
        <w:rPr>
          <w:sz w:val="28"/>
          <w:szCs w:val="28"/>
        </w:rPr>
        <w:t xml:space="preserve">, вошедшей в состав сборной России. Анастасия - неоднократный победитель и призер Первенства России 2013-2019гг, участник Европейского Юношеского Зимнего Фестиваля 2019г в </w:t>
      </w:r>
      <w:proofErr w:type="gramStart"/>
      <w:r w:rsidRPr="00273967">
        <w:rPr>
          <w:sz w:val="28"/>
          <w:szCs w:val="28"/>
        </w:rPr>
        <w:t>г</w:t>
      </w:r>
      <w:proofErr w:type="gramEnd"/>
      <w:r w:rsidRPr="00273967">
        <w:rPr>
          <w:sz w:val="28"/>
          <w:szCs w:val="28"/>
        </w:rPr>
        <w:t>. Сараево.</w:t>
      </w:r>
    </w:p>
    <w:p w:rsidR="00A409EE" w:rsidRPr="009D3505" w:rsidRDefault="00A409EE" w:rsidP="00A409EE">
      <w:pPr>
        <w:shd w:val="clear" w:color="auto" w:fill="FFFFFF"/>
        <w:ind w:firstLine="708"/>
        <w:jc w:val="both"/>
        <w:rPr>
          <w:sz w:val="28"/>
          <w:szCs w:val="28"/>
        </w:rPr>
      </w:pPr>
      <w:r w:rsidRPr="00273967">
        <w:rPr>
          <w:sz w:val="28"/>
          <w:szCs w:val="28"/>
        </w:rPr>
        <w:t>В программу «</w:t>
      </w:r>
      <w:proofErr w:type="spellStart"/>
      <w:r w:rsidRPr="00273967">
        <w:rPr>
          <w:sz w:val="28"/>
          <w:szCs w:val="28"/>
        </w:rPr>
        <w:t>Гагаринской</w:t>
      </w:r>
      <w:proofErr w:type="spellEnd"/>
      <w:r w:rsidRPr="00273967">
        <w:rPr>
          <w:sz w:val="28"/>
          <w:szCs w:val="28"/>
        </w:rPr>
        <w:t xml:space="preserve"> лыжни» вошли забеги на дистанции в 2,5; 3 и 5 км. На старт вместе со своей возрастной категорией вышли Глава района Роман Владимирович Журавлев и Председатель районной Думы Александр Иванович Иванов. Один из спонсоров зимнего праздник</w:t>
      </w:r>
      <w:proofErr w:type="gramStart"/>
      <w:r w:rsidRPr="00273967">
        <w:rPr>
          <w:sz w:val="28"/>
          <w:szCs w:val="28"/>
        </w:rPr>
        <w:t>а ООО</w:t>
      </w:r>
      <w:proofErr w:type="gramEnd"/>
      <w:r w:rsidRPr="00273967">
        <w:rPr>
          <w:sz w:val="28"/>
          <w:szCs w:val="28"/>
        </w:rPr>
        <w:t xml:space="preserve"> «ЭГГЕР </w:t>
      </w:r>
      <w:proofErr w:type="spellStart"/>
      <w:r w:rsidRPr="00273967">
        <w:rPr>
          <w:sz w:val="28"/>
          <w:szCs w:val="28"/>
        </w:rPr>
        <w:t>Древпродукт</w:t>
      </w:r>
      <w:proofErr w:type="spellEnd"/>
      <w:r w:rsidRPr="00273967">
        <w:rPr>
          <w:sz w:val="28"/>
          <w:szCs w:val="28"/>
        </w:rPr>
        <w:t xml:space="preserve"> Гагарин», в лице генерального директора Антона </w:t>
      </w:r>
      <w:proofErr w:type="spellStart"/>
      <w:r w:rsidRPr="00273967">
        <w:rPr>
          <w:sz w:val="28"/>
          <w:szCs w:val="28"/>
        </w:rPr>
        <w:t>Зебанца</w:t>
      </w:r>
      <w:proofErr w:type="spellEnd"/>
      <w:r w:rsidRPr="00273967">
        <w:rPr>
          <w:sz w:val="28"/>
          <w:szCs w:val="28"/>
        </w:rPr>
        <w:t>, вручил победителям и призерам 21 сертификат в магазин «</w:t>
      </w:r>
      <w:proofErr w:type="spellStart"/>
      <w:r w:rsidRPr="00273967">
        <w:rPr>
          <w:sz w:val="28"/>
          <w:szCs w:val="28"/>
        </w:rPr>
        <w:t>Спортмастер</w:t>
      </w:r>
      <w:proofErr w:type="spellEnd"/>
      <w:r w:rsidRPr="00273967">
        <w:rPr>
          <w:sz w:val="28"/>
          <w:szCs w:val="28"/>
        </w:rPr>
        <w:t xml:space="preserve">». Семьи – участники соревнований были награждены билетами в цирк «Граф Орлов»; 9-10 февраля 2019 года в спортивном зале ООО «Гагарин-Останкино» состоялся турнир по мини-футболу, посвященный 30-й годовщине вывода Советских войск из республики Афганистан. На церемонии открытия соревнований присутствовали члены правления </w:t>
      </w:r>
      <w:proofErr w:type="spellStart"/>
      <w:r w:rsidRPr="00273967">
        <w:rPr>
          <w:sz w:val="28"/>
          <w:szCs w:val="28"/>
        </w:rPr>
        <w:t>Гагаринской</w:t>
      </w:r>
      <w:proofErr w:type="spellEnd"/>
      <w:r w:rsidRPr="00273967">
        <w:rPr>
          <w:sz w:val="28"/>
          <w:szCs w:val="28"/>
        </w:rPr>
        <w:t xml:space="preserve"> общественной организации «Боевое Братство». Соревнования проводились среди команд двух возрастных категорий. 9 февраля соревновались взрослые команды: «Останкино», «Светоте</w:t>
      </w:r>
      <w:r>
        <w:rPr>
          <w:sz w:val="28"/>
          <w:szCs w:val="28"/>
        </w:rPr>
        <w:t>хника», «</w:t>
      </w:r>
      <w:proofErr w:type="spellStart"/>
      <w:r>
        <w:rPr>
          <w:sz w:val="28"/>
          <w:szCs w:val="28"/>
        </w:rPr>
        <w:t>Потапово</w:t>
      </w:r>
      <w:proofErr w:type="spellEnd"/>
      <w:r>
        <w:rPr>
          <w:sz w:val="28"/>
          <w:szCs w:val="28"/>
        </w:rPr>
        <w:t xml:space="preserve">», «Ветераны», </w:t>
      </w:r>
      <w:r w:rsidRPr="00273967">
        <w:rPr>
          <w:sz w:val="28"/>
          <w:szCs w:val="28"/>
        </w:rPr>
        <w:t xml:space="preserve">значимым и массовым спортивным мероприятием является  Всероссийский турнир по борьбе самбо памяти Ю.А.Гагарина с присвоением звания «Мастер спорта России». Турнир проводится в рамках </w:t>
      </w:r>
      <w:proofErr w:type="spellStart"/>
      <w:r w:rsidRPr="00273967">
        <w:rPr>
          <w:sz w:val="28"/>
          <w:szCs w:val="28"/>
        </w:rPr>
        <w:t>Гагаринских</w:t>
      </w:r>
      <w:proofErr w:type="spellEnd"/>
      <w:r w:rsidRPr="00273967">
        <w:rPr>
          <w:sz w:val="28"/>
          <w:szCs w:val="28"/>
        </w:rPr>
        <w:t xml:space="preserve"> чтений 8-10 марта. В этом году соревнования проводились в 24-й раз, участвовали спортсмены </w:t>
      </w:r>
      <w:r w:rsidRPr="00A26E5C">
        <w:rPr>
          <w:rStyle w:val="afa"/>
          <w:rFonts w:eastAsia="Calibri"/>
          <w:i w:val="0"/>
          <w:sz w:val="28"/>
          <w:szCs w:val="28"/>
        </w:rPr>
        <w:t>из 11 регионов.</w:t>
      </w:r>
      <w:r w:rsidRPr="00273967">
        <w:rPr>
          <w:rStyle w:val="afa"/>
          <w:rFonts w:eastAsia="Calibri"/>
          <w:sz w:val="28"/>
          <w:szCs w:val="28"/>
        </w:rPr>
        <w:t xml:space="preserve">  </w:t>
      </w:r>
      <w:r w:rsidRPr="00273967">
        <w:rPr>
          <w:sz w:val="28"/>
          <w:szCs w:val="28"/>
        </w:rPr>
        <w:t> Эффектные броски, болевые приемы и победа сильнейшего как итог яростной схватки - всё это придало турниру азарта и зрелищности. Спортсмены состязались в личном первенстве в восьми весовых категориях</w:t>
      </w:r>
      <w:r>
        <w:rPr>
          <w:sz w:val="28"/>
          <w:szCs w:val="28"/>
        </w:rPr>
        <w:t xml:space="preserve">. Достойный результат показали </w:t>
      </w:r>
      <w:proofErr w:type="spellStart"/>
      <w:r>
        <w:rPr>
          <w:sz w:val="28"/>
          <w:szCs w:val="28"/>
        </w:rPr>
        <w:t>Г</w:t>
      </w:r>
      <w:r w:rsidRPr="00273967">
        <w:rPr>
          <w:sz w:val="28"/>
          <w:szCs w:val="28"/>
        </w:rPr>
        <w:t>агаринские</w:t>
      </w:r>
      <w:proofErr w:type="spellEnd"/>
      <w:r w:rsidRPr="00273967">
        <w:rPr>
          <w:rStyle w:val="apple-converted-space"/>
          <w:sz w:val="28"/>
          <w:szCs w:val="28"/>
        </w:rPr>
        <w:t> </w:t>
      </w:r>
      <w:r w:rsidRPr="00273967">
        <w:rPr>
          <w:sz w:val="28"/>
          <w:szCs w:val="28"/>
        </w:rPr>
        <w:t>«богатыри»: одно  «золото», одно «серебро» и две «бронзы». Помимо основных наград на турнире присуждены и специальные призы. Кубок Всероссийской политической партии</w:t>
      </w:r>
      <w:r w:rsidRPr="00273967">
        <w:rPr>
          <w:rStyle w:val="apple-converted-space"/>
          <w:sz w:val="28"/>
          <w:szCs w:val="28"/>
        </w:rPr>
        <w:t> </w:t>
      </w:r>
      <w:r w:rsidRPr="00273967">
        <w:rPr>
          <w:sz w:val="28"/>
          <w:szCs w:val="28"/>
        </w:rPr>
        <w:t>«Единая Россия»</w:t>
      </w:r>
      <w:r w:rsidRPr="00273967">
        <w:rPr>
          <w:rStyle w:val="apple-converted-space"/>
          <w:sz w:val="28"/>
          <w:szCs w:val="28"/>
        </w:rPr>
        <w:t> </w:t>
      </w:r>
      <w:r w:rsidRPr="00273967">
        <w:rPr>
          <w:sz w:val="28"/>
          <w:szCs w:val="28"/>
        </w:rPr>
        <w:t>«За волю к победе», Кубок Главы муниципального образования «Гагаринский район» Смоленской области</w:t>
      </w:r>
      <w:r w:rsidRPr="00273967">
        <w:rPr>
          <w:rStyle w:val="apple-converted-space"/>
          <w:sz w:val="28"/>
          <w:szCs w:val="28"/>
        </w:rPr>
        <w:t> </w:t>
      </w:r>
      <w:r w:rsidRPr="00273967">
        <w:rPr>
          <w:sz w:val="28"/>
          <w:szCs w:val="28"/>
        </w:rPr>
        <w:t xml:space="preserve">«За лучшую технику», Кубок Заслуженного мастера спорта по самбо, </w:t>
      </w:r>
      <w:proofErr w:type="spellStart"/>
      <w:r w:rsidRPr="00273967">
        <w:rPr>
          <w:sz w:val="28"/>
          <w:szCs w:val="28"/>
        </w:rPr>
        <w:t>Асламбека</w:t>
      </w:r>
      <w:proofErr w:type="spellEnd"/>
      <w:r w:rsidRPr="00273967">
        <w:rPr>
          <w:sz w:val="28"/>
          <w:szCs w:val="28"/>
        </w:rPr>
        <w:t xml:space="preserve"> Аслаханова</w:t>
      </w:r>
      <w:r w:rsidRPr="00273967">
        <w:rPr>
          <w:rStyle w:val="apple-converted-space"/>
          <w:sz w:val="28"/>
          <w:szCs w:val="28"/>
        </w:rPr>
        <w:t> </w:t>
      </w:r>
      <w:r w:rsidRPr="00273967">
        <w:rPr>
          <w:sz w:val="28"/>
          <w:szCs w:val="28"/>
        </w:rPr>
        <w:t>«За самый зрелищный бросок», Кубок Заслуженного мастера спорта по самбо Мурата Хасанова «За самую быструю схватку». Фондом поддержки спорта Гагаринского района «</w:t>
      </w:r>
      <w:proofErr w:type="spellStart"/>
      <w:r w:rsidRPr="00273967">
        <w:rPr>
          <w:sz w:val="28"/>
          <w:szCs w:val="28"/>
        </w:rPr>
        <w:t>Гагаринец</w:t>
      </w:r>
      <w:proofErr w:type="spellEnd"/>
      <w:r w:rsidRPr="00273967">
        <w:rPr>
          <w:sz w:val="28"/>
          <w:szCs w:val="28"/>
        </w:rPr>
        <w:t xml:space="preserve">» учреждены специальные призы; 20-21 апреля 2019 года в спортивном зале МБУ «ФОК «Восток» состоялся традиционный открытый  турнир </w:t>
      </w:r>
      <w:proofErr w:type="gramStart"/>
      <w:r w:rsidRPr="00273967">
        <w:rPr>
          <w:sz w:val="28"/>
          <w:szCs w:val="28"/>
        </w:rPr>
        <w:t>г</w:t>
      </w:r>
      <w:proofErr w:type="gramEnd"/>
      <w:r w:rsidRPr="00273967">
        <w:rPr>
          <w:sz w:val="28"/>
          <w:szCs w:val="28"/>
        </w:rPr>
        <w:t>. Гагарин по настольному теннису, посвященный Дню космонавтики. В последние годы это вид спорта становится все более популярным в Гагарине. В соревнованиях приняли участие около 100 игроков из ближних областей (Калужская, Псковская, Московская), а также из Республики Беларусь - это даже больше, чем участвовало на областных соревнованиях в декабре. В первый день юноши и девушки по трем возрастным группам поборолись за победу. </w:t>
      </w:r>
      <w:proofErr w:type="gramStart"/>
      <w:r w:rsidRPr="00273967">
        <w:rPr>
          <w:sz w:val="28"/>
          <w:szCs w:val="28"/>
        </w:rPr>
        <w:t xml:space="preserve">В субботу и воскресенье за титулы чемпионов боролись мужчины и женщины в личном, </w:t>
      </w:r>
      <w:r w:rsidRPr="00273967">
        <w:rPr>
          <w:sz w:val="28"/>
          <w:szCs w:val="28"/>
        </w:rPr>
        <w:lastRenderedPageBreak/>
        <w:t>парном и смешанном зачетах.</w:t>
      </w:r>
      <w:proofErr w:type="gramEnd"/>
      <w:r w:rsidRPr="00273967">
        <w:rPr>
          <w:sz w:val="28"/>
          <w:szCs w:val="28"/>
        </w:rPr>
        <w:t xml:space="preserve"> </w:t>
      </w:r>
      <w:proofErr w:type="gramStart"/>
      <w:r w:rsidRPr="00273967">
        <w:rPr>
          <w:sz w:val="28"/>
          <w:szCs w:val="28"/>
        </w:rPr>
        <w:t xml:space="preserve">Все спортсмены были награждены грамотами, медалями, кубками и денежными призами спонсоров; </w:t>
      </w:r>
      <w:r w:rsidRPr="00273967">
        <w:rPr>
          <w:sz w:val="28"/>
          <w:szCs w:val="28"/>
          <w:shd w:val="clear" w:color="auto" w:fill="FFFFFF"/>
        </w:rPr>
        <w:t>1 июня 2019 г, в День защиты детей, на стадионе ФОК «Восток» прошли соревнования «Папа, мама, я – спортивная семья».</w:t>
      </w:r>
      <w:proofErr w:type="gramEnd"/>
      <w:r w:rsidRPr="00273967">
        <w:rPr>
          <w:sz w:val="28"/>
          <w:szCs w:val="28"/>
          <w:shd w:val="clear" w:color="auto" w:fill="FFFFFF"/>
        </w:rPr>
        <w:t xml:space="preserve"> Соревнования проводились по выполнению нормативов ГТО.</w:t>
      </w:r>
      <w:r w:rsidRPr="00273967">
        <w:rPr>
          <w:sz w:val="28"/>
          <w:szCs w:val="28"/>
        </w:rPr>
        <w:t xml:space="preserve"> В программу входили соревнования по общей физической подготовке, легкой атлетике, стрельбе из пневматической винтовки. В соревнованиях приняли участие 12 семей (37 человек), в которых юные члены семьи  – представители детских садов «Крепыш», «Звездочка», </w:t>
      </w:r>
      <w:proofErr w:type="spellStart"/>
      <w:r w:rsidRPr="00273967">
        <w:rPr>
          <w:sz w:val="28"/>
          <w:szCs w:val="28"/>
        </w:rPr>
        <w:t>Баскаковской</w:t>
      </w:r>
      <w:proofErr w:type="spellEnd"/>
      <w:r w:rsidRPr="00273967">
        <w:rPr>
          <w:sz w:val="28"/>
          <w:szCs w:val="28"/>
        </w:rPr>
        <w:t xml:space="preserve">, </w:t>
      </w:r>
      <w:proofErr w:type="spellStart"/>
      <w:r w:rsidRPr="00273967">
        <w:rPr>
          <w:sz w:val="28"/>
          <w:szCs w:val="28"/>
        </w:rPr>
        <w:t>Кармановской</w:t>
      </w:r>
      <w:proofErr w:type="spellEnd"/>
      <w:r w:rsidRPr="00273967">
        <w:rPr>
          <w:sz w:val="28"/>
          <w:szCs w:val="28"/>
        </w:rPr>
        <w:t xml:space="preserve">, </w:t>
      </w:r>
      <w:proofErr w:type="spellStart"/>
      <w:r w:rsidRPr="00273967">
        <w:rPr>
          <w:sz w:val="28"/>
          <w:szCs w:val="28"/>
        </w:rPr>
        <w:t>Родомановской</w:t>
      </w:r>
      <w:proofErr w:type="spellEnd"/>
      <w:r w:rsidRPr="00273967">
        <w:rPr>
          <w:sz w:val="28"/>
          <w:szCs w:val="28"/>
        </w:rPr>
        <w:t>, Пречистенской средних школ и школ города - № 1, № 2, № 3. Активное участие приняли семьи с детьми из детского сада «Звездочка» - 4 семьи. В результате победителями стали семьи, дети которых обучаются в  </w:t>
      </w:r>
      <w:proofErr w:type="spellStart"/>
      <w:r w:rsidRPr="00273967">
        <w:rPr>
          <w:sz w:val="28"/>
          <w:szCs w:val="28"/>
        </w:rPr>
        <w:t>Кармановской</w:t>
      </w:r>
      <w:proofErr w:type="spellEnd"/>
      <w:r w:rsidRPr="00273967">
        <w:rPr>
          <w:sz w:val="28"/>
          <w:szCs w:val="28"/>
        </w:rPr>
        <w:t xml:space="preserve"> и </w:t>
      </w:r>
      <w:proofErr w:type="spellStart"/>
      <w:r w:rsidRPr="00273967">
        <w:rPr>
          <w:sz w:val="28"/>
          <w:szCs w:val="28"/>
        </w:rPr>
        <w:t>Баскаковской</w:t>
      </w:r>
      <w:proofErr w:type="spellEnd"/>
      <w:r w:rsidRPr="00273967">
        <w:rPr>
          <w:sz w:val="28"/>
          <w:szCs w:val="28"/>
        </w:rPr>
        <w:t xml:space="preserve"> школах, 2 место –  в Пречистенской школе, 3 место – в </w:t>
      </w:r>
      <w:proofErr w:type="spellStart"/>
      <w:r w:rsidRPr="00273967">
        <w:rPr>
          <w:sz w:val="28"/>
          <w:szCs w:val="28"/>
        </w:rPr>
        <w:t>Родомановской</w:t>
      </w:r>
      <w:proofErr w:type="spellEnd"/>
      <w:r w:rsidRPr="00273967">
        <w:rPr>
          <w:sz w:val="28"/>
          <w:szCs w:val="28"/>
        </w:rPr>
        <w:t xml:space="preserve"> школе.</w:t>
      </w:r>
      <w:r>
        <w:rPr>
          <w:sz w:val="28"/>
          <w:szCs w:val="28"/>
        </w:rPr>
        <w:t xml:space="preserve"> 14 сентября на стадионе «Восток» состоялся благотворительный забег, организованный ООО «</w:t>
      </w:r>
      <w:proofErr w:type="spellStart"/>
      <w:r>
        <w:rPr>
          <w:sz w:val="28"/>
          <w:szCs w:val="28"/>
        </w:rPr>
        <w:t>Эггер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Древпродукт</w:t>
      </w:r>
      <w:proofErr w:type="spellEnd"/>
      <w:r>
        <w:rPr>
          <w:sz w:val="28"/>
          <w:szCs w:val="28"/>
        </w:rPr>
        <w:t xml:space="preserve"> Гагарин». В забеге приняло участие 1 663 человека, совместными усилиями преодолев 2 031 километр и заработав 741 000 рублей, данную сумму руководитель ООО «</w:t>
      </w:r>
      <w:proofErr w:type="spellStart"/>
      <w:r>
        <w:rPr>
          <w:sz w:val="28"/>
          <w:szCs w:val="28"/>
        </w:rPr>
        <w:t>Эггер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Древпродукт</w:t>
      </w:r>
      <w:proofErr w:type="spellEnd"/>
      <w:r>
        <w:rPr>
          <w:sz w:val="28"/>
          <w:szCs w:val="28"/>
        </w:rPr>
        <w:t xml:space="preserve"> Гагарин» округлил до 800 000 рублей.</w:t>
      </w:r>
    </w:p>
    <w:p w:rsidR="00A409EE" w:rsidRPr="00273967" w:rsidRDefault="00A409EE" w:rsidP="00A409EE">
      <w:pPr>
        <w:ind w:firstLine="708"/>
        <w:jc w:val="both"/>
        <w:rPr>
          <w:sz w:val="28"/>
          <w:szCs w:val="28"/>
        </w:rPr>
      </w:pPr>
      <w:proofErr w:type="gramStart"/>
      <w:r w:rsidRPr="00273967">
        <w:rPr>
          <w:bCs/>
          <w:sz w:val="28"/>
          <w:szCs w:val="28"/>
        </w:rPr>
        <w:t xml:space="preserve">Деятельность </w:t>
      </w:r>
      <w:r w:rsidRPr="00273967">
        <w:rPr>
          <w:sz w:val="28"/>
          <w:szCs w:val="28"/>
        </w:rPr>
        <w:t>МБУ «</w:t>
      </w:r>
      <w:proofErr w:type="spellStart"/>
      <w:r w:rsidRPr="00273967">
        <w:rPr>
          <w:sz w:val="28"/>
          <w:szCs w:val="28"/>
        </w:rPr>
        <w:t>Гагаринская</w:t>
      </w:r>
      <w:proofErr w:type="spellEnd"/>
      <w:r w:rsidRPr="00273967">
        <w:rPr>
          <w:sz w:val="28"/>
          <w:szCs w:val="28"/>
        </w:rPr>
        <w:t xml:space="preserve"> спортивная школа» осуществляется по десяти видам спорта: борьба самбо, дзюдо, лыжные гонки (биатлон), легкая атлетика,  пауэрлифтинг, волейбол, футбол,  шахматы, конный спорт, художественная гимнастика.</w:t>
      </w:r>
      <w:proofErr w:type="gramEnd"/>
      <w:r w:rsidRPr="00273967">
        <w:rPr>
          <w:sz w:val="28"/>
          <w:szCs w:val="28"/>
        </w:rPr>
        <w:t xml:space="preserve"> В 2018 году открыто новое отделение борьбы – дзюдо. В спортивной школе занимается 931 </w:t>
      </w:r>
      <w:proofErr w:type="gramStart"/>
      <w:r w:rsidRPr="00273967">
        <w:rPr>
          <w:sz w:val="28"/>
          <w:szCs w:val="28"/>
        </w:rPr>
        <w:t>обучающийся</w:t>
      </w:r>
      <w:proofErr w:type="gramEnd"/>
      <w:r w:rsidRPr="00273967">
        <w:rPr>
          <w:sz w:val="28"/>
          <w:szCs w:val="28"/>
        </w:rPr>
        <w:t>.</w:t>
      </w:r>
    </w:p>
    <w:p w:rsidR="00A409EE" w:rsidRPr="00273967" w:rsidRDefault="00A409EE" w:rsidP="00A409EE">
      <w:pPr>
        <w:ind w:firstLine="708"/>
        <w:jc w:val="both"/>
        <w:rPr>
          <w:sz w:val="28"/>
          <w:szCs w:val="28"/>
        </w:rPr>
      </w:pPr>
      <w:r w:rsidRPr="00273967">
        <w:rPr>
          <w:sz w:val="28"/>
          <w:szCs w:val="28"/>
        </w:rPr>
        <w:t xml:space="preserve">На протяжении многих лет </w:t>
      </w:r>
      <w:proofErr w:type="spellStart"/>
      <w:r w:rsidRPr="00273967">
        <w:rPr>
          <w:sz w:val="28"/>
          <w:szCs w:val="28"/>
        </w:rPr>
        <w:t>Гагаринская</w:t>
      </w:r>
      <w:proofErr w:type="spellEnd"/>
      <w:r w:rsidRPr="00273967">
        <w:rPr>
          <w:sz w:val="28"/>
          <w:szCs w:val="28"/>
        </w:rPr>
        <w:t xml:space="preserve"> спортивная школа  успешно сотрудничает со многими общеобразовательными учреждениями города и района. На базе  школы № 3 работают группы лыжных гонок и  легкой атлетики; на базе школы № 2 -  лыжных гонок; на базе школы № 4 работает отделение  шахмат. На базе двух сельских школ тренеры </w:t>
      </w:r>
      <w:proofErr w:type="spellStart"/>
      <w:r w:rsidRPr="00273967">
        <w:rPr>
          <w:sz w:val="28"/>
          <w:szCs w:val="28"/>
        </w:rPr>
        <w:t>Гагаринской</w:t>
      </w:r>
      <w:proofErr w:type="spellEnd"/>
      <w:r w:rsidRPr="00273967">
        <w:rPr>
          <w:sz w:val="28"/>
          <w:szCs w:val="28"/>
        </w:rPr>
        <w:t xml:space="preserve"> спортивной школы занимаются с ребятами самбо в рамках проекта «Самбо – в школу». Обучающиеся спортивной школы занимаются лыжными гонками и биатлоном – в д. Никольское, легкой атлетикой – </w:t>
      </w:r>
      <w:proofErr w:type="gramStart"/>
      <w:r w:rsidRPr="00273967">
        <w:rPr>
          <w:sz w:val="28"/>
          <w:szCs w:val="28"/>
        </w:rPr>
        <w:t>в</w:t>
      </w:r>
      <w:proofErr w:type="gramEnd"/>
      <w:r w:rsidRPr="00273967">
        <w:rPr>
          <w:sz w:val="28"/>
          <w:szCs w:val="28"/>
        </w:rPr>
        <w:t xml:space="preserve"> с. Карманово.</w:t>
      </w:r>
    </w:p>
    <w:p w:rsidR="00A409EE" w:rsidRPr="00273967" w:rsidRDefault="00A409EE" w:rsidP="00A409EE">
      <w:pPr>
        <w:ind w:firstLine="708"/>
        <w:jc w:val="both"/>
        <w:rPr>
          <w:sz w:val="28"/>
          <w:szCs w:val="28"/>
          <w:shd w:val="clear" w:color="auto" w:fill="FFFFFF"/>
        </w:rPr>
      </w:pPr>
      <w:r w:rsidRPr="00273967">
        <w:rPr>
          <w:sz w:val="28"/>
          <w:szCs w:val="28"/>
        </w:rPr>
        <w:t xml:space="preserve">Продолжается работа по внедрению комплекса сдачи норм Всероссийского физкультурно-спортивного комплекса «Готов к труду и обороне» (ГТО). </w:t>
      </w:r>
      <w:r>
        <w:rPr>
          <w:sz w:val="28"/>
          <w:szCs w:val="28"/>
        </w:rPr>
        <w:t xml:space="preserve">За 9 месяцев </w:t>
      </w:r>
      <w:r w:rsidR="00AD46B8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238</w:t>
      </w:r>
      <w:r w:rsidRPr="00273967">
        <w:rPr>
          <w:sz w:val="28"/>
          <w:szCs w:val="28"/>
        </w:rPr>
        <w:t xml:space="preserve"> жител</w:t>
      </w:r>
      <w:r>
        <w:rPr>
          <w:sz w:val="28"/>
          <w:szCs w:val="28"/>
        </w:rPr>
        <w:t xml:space="preserve">я </w:t>
      </w:r>
      <w:r w:rsidRPr="00273967">
        <w:rPr>
          <w:sz w:val="28"/>
          <w:szCs w:val="28"/>
        </w:rPr>
        <w:t xml:space="preserve">Гагаринского района выполнили нормативы ГТО.   </w:t>
      </w:r>
    </w:p>
    <w:p w:rsidR="00A409EE" w:rsidRPr="00DF7EB4" w:rsidRDefault="00A409EE" w:rsidP="00A409EE">
      <w:pPr>
        <w:ind w:firstLine="709"/>
        <w:jc w:val="both"/>
        <w:rPr>
          <w:sz w:val="28"/>
          <w:szCs w:val="28"/>
        </w:rPr>
      </w:pPr>
      <w:r w:rsidRPr="00273967">
        <w:rPr>
          <w:spacing w:val="2"/>
          <w:sz w:val="28"/>
          <w:szCs w:val="28"/>
        </w:rPr>
        <w:t xml:space="preserve">В муниципальном образовании на постоянной основе ведется просветительская работа с детьми и взрослым населением по </w:t>
      </w:r>
      <w:r w:rsidRPr="00273967">
        <w:rPr>
          <w:sz w:val="28"/>
          <w:szCs w:val="28"/>
        </w:rPr>
        <w:t>формированию здорового образа жизни через СМИ - реклама по местному телевидению, информация на сайте, публикация статей в газетах.</w:t>
      </w:r>
      <w:r w:rsidRPr="00DF7EB4">
        <w:rPr>
          <w:sz w:val="28"/>
          <w:szCs w:val="28"/>
        </w:rPr>
        <w:t xml:space="preserve"> </w:t>
      </w:r>
    </w:p>
    <w:p w:rsidR="0071004A" w:rsidRPr="00A409EE" w:rsidRDefault="0071004A" w:rsidP="00DC75FE">
      <w:pPr>
        <w:ind w:firstLine="709"/>
        <w:jc w:val="both"/>
        <w:rPr>
          <w:sz w:val="28"/>
          <w:szCs w:val="28"/>
          <w:highlight w:val="yellow"/>
        </w:rPr>
      </w:pPr>
    </w:p>
    <w:p w:rsidR="0071004A" w:rsidRPr="00A409EE" w:rsidRDefault="0071004A" w:rsidP="00DC75FE">
      <w:pPr>
        <w:ind w:firstLine="709"/>
        <w:jc w:val="both"/>
        <w:rPr>
          <w:sz w:val="28"/>
          <w:szCs w:val="28"/>
        </w:rPr>
      </w:pPr>
      <w:r w:rsidRPr="00A409EE">
        <w:rPr>
          <w:sz w:val="28"/>
          <w:szCs w:val="28"/>
        </w:rPr>
        <w:t>Начальник отдела экономического развития и</w:t>
      </w:r>
    </w:p>
    <w:p w:rsidR="0071004A" w:rsidRPr="00A409EE" w:rsidRDefault="0071004A" w:rsidP="00DC75FE">
      <w:pPr>
        <w:ind w:firstLine="709"/>
        <w:jc w:val="both"/>
        <w:rPr>
          <w:sz w:val="28"/>
          <w:szCs w:val="28"/>
        </w:rPr>
      </w:pPr>
      <w:r w:rsidRPr="00A409EE">
        <w:rPr>
          <w:sz w:val="28"/>
          <w:szCs w:val="28"/>
        </w:rPr>
        <w:t>потребительского рынка Администрации</w:t>
      </w:r>
    </w:p>
    <w:p w:rsidR="0071004A" w:rsidRPr="00A409EE" w:rsidRDefault="0071004A" w:rsidP="00DC75FE">
      <w:pPr>
        <w:ind w:firstLine="709"/>
        <w:jc w:val="both"/>
        <w:rPr>
          <w:sz w:val="28"/>
          <w:szCs w:val="28"/>
        </w:rPr>
      </w:pPr>
      <w:r w:rsidRPr="00A409EE">
        <w:rPr>
          <w:sz w:val="28"/>
          <w:szCs w:val="28"/>
        </w:rPr>
        <w:t>муниципального образования</w:t>
      </w:r>
    </w:p>
    <w:p w:rsidR="0071004A" w:rsidRPr="0093360E" w:rsidRDefault="0071004A" w:rsidP="0071004A">
      <w:pPr>
        <w:ind w:firstLine="708"/>
        <w:jc w:val="both"/>
        <w:rPr>
          <w:sz w:val="28"/>
          <w:szCs w:val="28"/>
        </w:rPr>
      </w:pPr>
      <w:r w:rsidRPr="00A409EE">
        <w:rPr>
          <w:sz w:val="28"/>
          <w:szCs w:val="28"/>
        </w:rPr>
        <w:t>«Гагаринский район» Смоленской области</w:t>
      </w:r>
      <w:r w:rsidRPr="0093360E">
        <w:rPr>
          <w:sz w:val="28"/>
          <w:szCs w:val="28"/>
        </w:rPr>
        <w:t xml:space="preserve">             </w:t>
      </w:r>
      <w:r w:rsidR="00DC75FE">
        <w:rPr>
          <w:sz w:val="28"/>
          <w:szCs w:val="28"/>
        </w:rPr>
        <w:t xml:space="preserve">    </w:t>
      </w:r>
      <w:r w:rsidRPr="0093360E">
        <w:rPr>
          <w:sz w:val="28"/>
          <w:szCs w:val="28"/>
        </w:rPr>
        <w:t xml:space="preserve">          </w:t>
      </w:r>
      <w:r w:rsidR="00A409EE">
        <w:rPr>
          <w:sz w:val="28"/>
          <w:szCs w:val="28"/>
        </w:rPr>
        <w:t>О. В. Морозова</w:t>
      </w:r>
    </w:p>
    <w:sectPr w:rsidR="0071004A" w:rsidRPr="0093360E" w:rsidSect="00910A4A">
      <w:footerReference w:type="default" r:id="rId14"/>
      <w:pgSz w:w="11906" w:h="16838"/>
      <w:pgMar w:top="851" w:right="737" w:bottom="567" w:left="1134" w:header="709" w:footer="709" w:gutter="0"/>
      <w:pgBorders w:display="firstPage"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15" w:rsidRDefault="00696915" w:rsidP="000B0B5C">
      <w:r>
        <w:separator/>
      </w:r>
    </w:p>
  </w:endnote>
  <w:endnote w:type="continuationSeparator" w:id="0">
    <w:p w:rsidR="00696915" w:rsidRDefault="00696915" w:rsidP="000B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87" w:rsidRDefault="00FA75EB" w:rsidP="0083615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58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CAF">
      <w:rPr>
        <w:rStyle w:val="a7"/>
        <w:noProof/>
      </w:rPr>
      <w:t>21</w:t>
    </w:r>
    <w:r>
      <w:rPr>
        <w:rStyle w:val="a7"/>
      </w:rPr>
      <w:fldChar w:fldCharType="end"/>
    </w:r>
  </w:p>
  <w:p w:rsidR="005B5887" w:rsidRDefault="005B5887" w:rsidP="008361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15" w:rsidRDefault="00696915" w:rsidP="000B0B5C">
      <w:r>
        <w:separator/>
      </w:r>
    </w:p>
  </w:footnote>
  <w:footnote w:type="continuationSeparator" w:id="0">
    <w:p w:rsidR="00696915" w:rsidRDefault="00696915" w:rsidP="000B0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A55"/>
    <w:multiLevelType w:val="hybridMultilevel"/>
    <w:tmpl w:val="911A08D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18B"/>
    <w:multiLevelType w:val="hybridMultilevel"/>
    <w:tmpl w:val="C066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2E7"/>
    <w:multiLevelType w:val="hybridMultilevel"/>
    <w:tmpl w:val="B4EEC01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BFD1999"/>
    <w:multiLevelType w:val="hybridMultilevel"/>
    <w:tmpl w:val="5FCED1AE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0DF067EA"/>
    <w:multiLevelType w:val="hybridMultilevel"/>
    <w:tmpl w:val="4A28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691"/>
    <w:multiLevelType w:val="hybridMultilevel"/>
    <w:tmpl w:val="0E08C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A3A269A"/>
    <w:multiLevelType w:val="hybridMultilevel"/>
    <w:tmpl w:val="19C02A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CF6551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F0B5A"/>
    <w:multiLevelType w:val="hybridMultilevel"/>
    <w:tmpl w:val="49302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F6002C"/>
    <w:multiLevelType w:val="singleLevel"/>
    <w:tmpl w:val="0666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BD1C8D"/>
    <w:multiLevelType w:val="hybridMultilevel"/>
    <w:tmpl w:val="210040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EE6536"/>
    <w:multiLevelType w:val="hybridMultilevel"/>
    <w:tmpl w:val="D8E20E1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59E5B73"/>
    <w:multiLevelType w:val="hybridMultilevel"/>
    <w:tmpl w:val="27AAF3BE"/>
    <w:lvl w:ilvl="0" w:tplc="43CAFE4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E110038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C7D0B"/>
    <w:multiLevelType w:val="hybridMultilevel"/>
    <w:tmpl w:val="71621A10"/>
    <w:lvl w:ilvl="0" w:tplc="69729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BF152A"/>
    <w:multiLevelType w:val="hybridMultilevel"/>
    <w:tmpl w:val="2326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948E4"/>
    <w:multiLevelType w:val="hybridMultilevel"/>
    <w:tmpl w:val="1E307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09390B"/>
    <w:multiLevelType w:val="hybridMultilevel"/>
    <w:tmpl w:val="30664584"/>
    <w:lvl w:ilvl="0" w:tplc="D4EAB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996D9D"/>
    <w:multiLevelType w:val="hybridMultilevel"/>
    <w:tmpl w:val="214CA708"/>
    <w:lvl w:ilvl="0" w:tplc="A0D69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6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  <w:num w:numId="17">
    <w:abstractNumId w:val="6"/>
  </w:num>
  <w:num w:numId="18">
    <w:abstractNumId w:val="10"/>
  </w:num>
  <w:num w:numId="19">
    <w:abstractNumId w:val="12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F6"/>
    <w:rsid w:val="00001159"/>
    <w:rsid w:val="000031C6"/>
    <w:rsid w:val="00007207"/>
    <w:rsid w:val="00010703"/>
    <w:rsid w:val="00010E67"/>
    <w:rsid w:val="00017F23"/>
    <w:rsid w:val="000228C3"/>
    <w:rsid w:val="00022900"/>
    <w:rsid w:val="000241B1"/>
    <w:rsid w:val="00026C95"/>
    <w:rsid w:val="00026D17"/>
    <w:rsid w:val="00032A7C"/>
    <w:rsid w:val="00032AD5"/>
    <w:rsid w:val="0003626B"/>
    <w:rsid w:val="000410D6"/>
    <w:rsid w:val="0004430E"/>
    <w:rsid w:val="00047623"/>
    <w:rsid w:val="00047D7E"/>
    <w:rsid w:val="00054476"/>
    <w:rsid w:val="0005599A"/>
    <w:rsid w:val="000574F4"/>
    <w:rsid w:val="000575D2"/>
    <w:rsid w:val="0006240E"/>
    <w:rsid w:val="000627B4"/>
    <w:rsid w:val="00065E46"/>
    <w:rsid w:val="0007112D"/>
    <w:rsid w:val="0007366B"/>
    <w:rsid w:val="00073D6C"/>
    <w:rsid w:val="000762B4"/>
    <w:rsid w:val="00080172"/>
    <w:rsid w:val="00080C0D"/>
    <w:rsid w:val="00081F60"/>
    <w:rsid w:val="00085D25"/>
    <w:rsid w:val="0008647F"/>
    <w:rsid w:val="000870AA"/>
    <w:rsid w:val="000907DF"/>
    <w:rsid w:val="00092403"/>
    <w:rsid w:val="0009369F"/>
    <w:rsid w:val="000936BB"/>
    <w:rsid w:val="00095192"/>
    <w:rsid w:val="00095D61"/>
    <w:rsid w:val="0009746C"/>
    <w:rsid w:val="000A364C"/>
    <w:rsid w:val="000A7A22"/>
    <w:rsid w:val="000B0B5C"/>
    <w:rsid w:val="000B477A"/>
    <w:rsid w:val="000B5BDF"/>
    <w:rsid w:val="000B7139"/>
    <w:rsid w:val="000C5D78"/>
    <w:rsid w:val="000C6232"/>
    <w:rsid w:val="000D0CE9"/>
    <w:rsid w:val="000D3BD6"/>
    <w:rsid w:val="000D69BA"/>
    <w:rsid w:val="000E4DA3"/>
    <w:rsid w:val="000E55AF"/>
    <w:rsid w:val="000E61D6"/>
    <w:rsid w:val="000E6DA1"/>
    <w:rsid w:val="000F14C8"/>
    <w:rsid w:val="000F52E9"/>
    <w:rsid w:val="001004DB"/>
    <w:rsid w:val="001101BC"/>
    <w:rsid w:val="00125040"/>
    <w:rsid w:val="0012513A"/>
    <w:rsid w:val="00127080"/>
    <w:rsid w:val="00130948"/>
    <w:rsid w:val="00130B40"/>
    <w:rsid w:val="00141DD8"/>
    <w:rsid w:val="00142DAB"/>
    <w:rsid w:val="00142DE1"/>
    <w:rsid w:val="00143ACA"/>
    <w:rsid w:val="00151329"/>
    <w:rsid w:val="00173A16"/>
    <w:rsid w:val="00177040"/>
    <w:rsid w:val="0017704C"/>
    <w:rsid w:val="00181B3A"/>
    <w:rsid w:val="00181FB1"/>
    <w:rsid w:val="001839AC"/>
    <w:rsid w:val="001840C0"/>
    <w:rsid w:val="00184175"/>
    <w:rsid w:val="001868D3"/>
    <w:rsid w:val="001914A8"/>
    <w:rsid w:val="00194820"/>
    <w:rsid w:val="001A1B80"/>
    <w:rsid w:val="001A395D"/>
    <w:rsid w:val="001A4744"/>
    <w:rsid w:val="001A48CC"/>
    <w:rsid w:val="001A4E09"/>
    <w:rsid w:val="001B0777"/>
    <w:rsid w:val="001B326E"/>
    <w:rsid w:val="001B4B40"/>
    <w:rsid w:val="001C1CCD"/>
    <w:rsid w:val="001C623D"/>
    <w:rsid w:val="001C66C8"/>
    <w:rsid w:val="001C7516"/>
    <w:rsid w:val="001D2CB3"/>
    <w:rsid w:val="001D4ED0"/>
    <w:rsid w:val="001D63BB"/>
    <w:rsid w:val="001E251A"/>
    <w:rsid w:val="001E5694"/>
    <w:rsid w:val="001E6296"/>
    <w:rsid w:val="001E7A40"/>
    <w:rsid w:val="001E7E00"/>
    <w:rsid w:val="001F00D0"/>
    <w:rsid w:val="001F0C8A"/>
    <w:rsid w:val="001F4E35"/>
    <w:rsid w:val="002011BF"/>
    <w:rsid w:val="00201319"/>
    <w:rsid w:val="00207CD0"/>
    <w:rsid w:val="0021002D"/>
    <w:rsid w:val="0021138D"/>
    <w:rsid w:val="00211BCA"/>
    <w:rsid w:val="002123C2"/>
    <w:rsid w:val="00216798"/>
    <w:rsid w:val="00216E02"/>
    <w:rsid w:val="0022087E"/>
    <w:rsid w:val="00221B2A"/>
    <w:rsid w:val="00221DD3"/>
    <w:rsid w:val="00222B63"/>
    <w:rsid w:val="00223464"/>
    <w:rsid w:val="00223D10"/>
    <w:rsid w:val="00224D8B"/>
    <w:rsid w:val="00226C1F"/>
    <w:rsid w:val="00227117"/>
    <w:rsid w:val="00227E9D"/>
    <w:rsid w:val="00230094"/>
    <w:rsid w:val="002363BF"/>
    <w:rsid w:val="00237883"/>
    <w:rsid w:val="00243300"/>
    <w:rsid w:val="00244DE4"/>
    <w:rsid w:val="002459DD"/>
    <w:rsid w:val="00247FD3"/>
    <w:rsid w:val="00252462"/>
    <w:rsid w:val="00252E1A"/>
    <w:rsid w:val="00253AE8"/>
    <w:rsid w:val="00255057"/>
    <w:rsid w:val="00255B73"/>
    <w:rsid w:val="002565E4"/>
    <w:rsid w:val="0025789B"/>
    <w:rsid w:val="002638F0"/>
    <w:rsid w:val="00271418"/>
    <w:rsid w:val="00275C8A"/>
    <w:rsid w:val="0028082D"/>
    <w:rsid w:val="00283124"/>
    <w:rsid w:val="00286F56"/>
    <w:rsid w:val="00287E7C"/>
    <w:rsid w:val="00290219"/>
    <w:rsid w:val="00297E24"/>
    <w:rsid w:val="002A0A87"/>
    <w:rsid w:val="002A3403"/>
    <w:rsid w:val="002A4330"/>
    <w:rsid w:val="002A4F45"/>
    <w:rsid w:val="002A610E"/>
    <w:rsid w:val="002A78FB"/>
    <w:rsid w:val="002A7FE4"/>
    <w:rsid w:val="002B1CCB"/>
    <w:rsid w:val="002B22C0"/>
    <w:rsid w:val="002B6AC1"/>
    <w:rsid w:val="002C40F0"/>
    <w:rsid w:val="002C4FC0"/>
    <w:rsid w:val="002D1CF1"/>
    <w:rsid w:val="002D43C8"/>
    <w:rsid w:val="002D4AED"/>
    <w:rsid w:val="002F1FDA"/>
    <w:rsid w:val="002F6A44"/>
    <w:rsid w:val="0030187E"/>
    <w:rsid w:val="00305092"/>
    <w:rsid w:val="003052C9"/>
    <w:rsid w:val="0031110F"/>
    <w:rsid w:val="0031641E"/>
    <w:rsid w:val="0032238F"/>
    <w:rsid w:val="00323846"/>
    <w:rsid w:val="00325511"/>
    <w:rsid w:val="00330C56"/>
    <w:rsid w:val="00335829"/>
    <w:rsid w:val="00340591"/>
    <w:rsid w:val="003452F5"/>
    <w:rsid w:val="00347FB7"/>
    <w:rsid w:val="00350861"/>
    <w:rsid w:val="00351313"/>
    <w:rsid w:val="003576BA"/>
    <w:rsid w:val="00362499"/>
    <w:rsid w:val="00372461"/>
    <w:rsid w:val="00381245"/>
    <w:rsid w:val="00385515"/>
    <w:rsid w:val="003866B4"/>
    <w:rsid w:val="00386763"/>
    <w:rsid w:val="0039413C"/>
    <w:rsid w:val="003A4357"/>
    <w:rsid w:val="003A543B"/>
    <w:rsid w:val="003A5543"/>
    <w:rsid w:val="003B05D4"/>
    <w:rsid w:val="003C1D8E"/>
    <w:rsid w:val="003C3220"/>
    <w:rsid w:val="003C7D64"/>
    <w:rsid w:val="003D4056"/>
    <w:rsid w:val="003D4683"/>
    <w:rsid w:val="003D4902"/>
    <w:rsid w:val="003E198A"/>
    <w:rsid w:val="003E44E6"/>
    <w:rsid w:val="003E5E9D"/>
    <w:rsid w:val="003E7588"/>
    <w:rsid w:val="003F1532"/>
    <w:rsid w:val="003F428C"/>
    <w:rsid w:val="0040500D"/>
    <w:rsid w:val="00411798"/>
    <w:rsid w:val="00413836"/>
    <w:rsid w:val="00416CEB"/>
    <w:rsid w:val="00420A8E"/>
    <w:rsid w:val="00422223"/>
    <w:rsid w:val="00430330"/>
    <w:rsid w:val="004331A9"/>
    <w:rsid w:val="00433536"/>
    <w:rsid w:val="00440A9C"/>
    <w:rsid w:val="004410F4"/>
    <w:rsid w:val="00442DDA"/>
    <w:rsid w:val="004442C2"/>
    <w:rsid w:val="004446D8"/>
    <w:rsid w:val="00444FCC"/>
    <w:rsid w:val="00446993"/>
    <w:rsid w:val="00452CFB"/>
    <w:rsid w:val="00453B75"/>
    <w:rsid w:val="00455DB9"/>
    <w:rsid w:val="004621C1"/>
    <w:rsid w:val="00464E97"/>
    <w:rsid w:val="00471813"/>
    <w:rsid w:val="00474B51"/>
    <w:rsid w:val="00474F5B"/>
    <w:rsid w:val="00476428"/>
    <w:rsid w:val="00477493"/>
    <w:rsid w:val="0048055B"/>
    <w:rsid w:val="00482EF5"/>
    <w:rsid w:val="00490297"/>
    <w:rsid w:val="004912C3"/>
    <w:rsid w:val="00493C95"/>
    <w:rsid w:val="004942F4"/>
    <w:rsid w:val="00494C07"/>
    <w:rsid w:val="004A1428"/>
    <w:rsid w:val="004A712F"/>
    <w:rsid w:val="004B1316"/>
    <w:rsid w:val="004B2FE2"/>
    <w:rsid w:val="004B3B54"/>
    <w:rsid w:val="004B468C"/>
    <w:rsid w:val="004B747F"/>
    <w:rsid w:val="004B7782"/>
    <w:rsid w:val="004C4C5E"/>
    <w:rsid w:val="004C63AB"/>
    <w:rsid w:val="004D0CCC"/>
    <w:rsid w:val="004D42E3"/>
    <w:rsid w:val="004D48E5"/>
    <w:rsid w:val="004D4AEB"/>
    <w:rsid w:val="004D5DA3"/>
    <w:rsid w:val="004E040A"/>
    <w:rsid w:val="004E3DD0"/>
    <w:rsid w:val="004E4208"/>
    <w:rsid w:val="004E45F5"/>
    <w:rsid w:val="004E7394"/>
    <w:rsid w:val="004F055B"/>
    <w:rsid w:val="004F3EC0"/>
    <w:rsid w:val="004F6D0E"/>
    <w:rsid w:val="004F7D31"/>
    <w:rsid w:val="00501A10"/>
    <w:rsid w:val="00501F37"/>
    <w:rsid w:val="00502C1A"/>
    <w:rsid w:val="00504568"/>
    <w:rsid w:val="00505108"/>
    <w:rsid w:val="00506524"/>
    <w:rsid w:val="005068CC"/>
    <w:rsid w:val="00510FC9"/>
    <w:rsid w:val="0052042A"/>
    <w:rsid w:val="00523099"/>
    <w:rsid w:val="00530A69"/>
    <w:rsid w:val="00531EBD"/>
    <w:rsid w:val="00535BE5"/>
    <w:rsid w:val="00540375"/>
    <w:rsid w:val="005404E8"/>
    <w:rsid w:val="005442BC"/>
    <w:rsid w:val="005446D2"/>
    <w:rsid w:val="00544AF1"/>
    <w:rsid w:val="00546065"/>
    <w:rsid w:val="005558D8"/>
    <w:rsid w:val="00557331"/>
    <w:rsid w:val="00563D25"/>
    <w:rsid w:val="00566B03"/>
    <w:rsid w:val="00566DE6"/>
    <w:rsid w:val="00567BB7"/>
    <w:rsid w:val="005707A7"/>
    <w:rsid w:val="00576026"/>
    <w:rsid w:val="0057630F"/>
    <w:rsid w:val="00576B7B"/>
    <w:rsid w:val="00582C9A"/>
    <w:rsid w:val="00585A71"/>
    <w:rsid w:val="005867A1"/>
    <w:rsid w:val="00590465"/>
    <w:rsid w:val="005A1AA8"/>
    <w:rsid w:val="005A1B47"/>
    <w:rsid w:val="005A3282"/>
    <w:rsid w:val="005A467A"/>
    <w:rsid w:val="005A49B7"/>
    <w:rsid w:val="005B1B5E"/>
    <w:rsid w:val="005B1C34"/>
    <w:rsid w:val="005B51EC"/>
    <w:rsid w:val="005B5887"/>
    <w:rsid w:val="005B6BC9"/>
    <w:rsid w:val="005B7911"/>
    <w:rsid w:val="005C2105"/>
    <w:rsid w:val="005C3C1E"/>
    <w:rsid w:val="005C4F01"/>
    <w:rsid w:val="005C4FA0"/>
    <w:rsid w:val="005C5567"/>
    <w:rsid w:val="005C579D"/>
    <w:rsid w:val="005C7728"/>
    <w:rsid w:val="005D451F"/>
    <w:rsid w:val="005E10C0"/>
    <w:rsid w:val="005E6C1F"/>
    <w:rsid w:val="005E7D80"/>
    <w:rsid w:val="005F1CD5"/>
    <w:rsid w:val="005F42D6"/>
    <w:rsid w:val="005F5044"/>
    <w:rsid w:val="005F5D0D"/>
    <w:rsid w:val="005F5FAC"/>
    <w:rsid w:val="00601CA0"/>
    <w:rsid w:val="00603663"/>
    <w:rsid w:val="00611DD8"/>
    <w:rsid w:val="006137EA"/>
    <w:rsid w:val="00617DE9"/>
    <w:rsid w:val="006240C9"/>
    <w:rsid w:val="006311CB"/>
    <w:rsid w:val="00631C90"/>
    <w:rsid w:val="00642D2F"/>
    <w:rsid w:val="00645752"/>
    <w:rsid w:val="006463FA"/>
    <w:rsid w:val="00646C5E"/>
    <w:rsid w:val="00652A47"/>
    <w:rsid w:val="00653612"/>
    <w:rsid w:val="006540A0"/>
    <w:rsid w:val="0065496A"/>
    <w:rsid w:val="006562C3"/>
    <w:rsid w:val="006564E5"/>
    <w:rsid w:val="006603D0"/>
    <w:rsid w:val="00662EDB"/>
    <w:rsid w:val="006679F7"/>
    <w:rsid w:val="00670DC1"/>
    <w:rsid w:val="00675803"/>
    <w:rsid w:val="00684574"/>
    <w:rsid w:val="0069202F"/>
    <w:rsid w:val="00692795"/>
    <w:rsid w:val="0069321E"/>
    <w:rsid w:val="00696915"/>
    <w:rsid w:val="006A46EE"/>
    <w:rsid w:val="006A476B"/>
    <w:rsid w:val="006A4D32"/>
    <w:rsid w:val="006B0C06"/>
    <w:rsid w:val="006B25E7"/>
    <w:rsid w:val="006B33A7"/>
    <w:rsid w:val="006C4DEA"/>
    <w:rsid w:val="006C5885"/>
    <w:rsid w:val="006C58CB"/>
    <w:rsid w:val="006C598F"/>
    <w:rsid w:val="006C6605"/>
    <w:rsid w:val="006D11B5"/>
    <w:rsid w:val="006D3707"/>
    <w:rsid w:val="006D38F5"/>
    <w:rsid w:val="006D550F"/>
    <w:rsid w:val="006D5DE1"/>
    <w:rsid w:val="006E239C"/>
    <w:rsid w:val="006F0B43"/>
    <w:rsid w:val="006F2A77"/>
    <w:rsid w:val="006F6179"/>
    <w:rsid w:val="006F6228"/>
    <w:rsid w:val="006F6F7B"/>
    <w:rsid w:val="007024CA"/>
    <w:rsid w:val="00705163"/>
    <w:rsid w:val="0070575C"/>
    <w:rsid w:val="0071004A"/>
    <w:rsid w:val="00714081"/>
    <w:rsid w:val="00722B8D"/>
    <w:rsid w:val="00723D28"/>
    <w:rsid w:val="00724473"/>
    <w:rsid w:val="0072747F"/>
    <w:rsid w:val="00732A4D"/>
    <w:rsid w:val="007425E3"/>
    <w:rsid w:val="00742B26"/>
    <w:rsid w:val="00745BE1"/>
    <w:rsid w:val="007518E6"/>
    <w:rsid w:val="0075486B"/>
    <w:rsid w:val="007553F0"/>
    <w:rsid w:val="007627AA"/>
    <w:rsid w:val="0076282A"/>
    <w:rsid w:val="007632A7"/>
    <w:rsid w:val="007640F1"/>
    <w:rsid w:val="00764708"/>
    <w:rsid w:val="00766A25"/>
    <w:rsid w:val="007757BC"/>
    <w:rsid w:val="00775FD4"/>
    <w:rsid w:val="00776BB7"/>
    <w:rsid w:val="00782E88"/>
    <w:rsid w:val="0079457A"/>
    <w:rsid w:val="007A2BF8"/>
    <w:rsid w:val="007A4F1D"/>
    <w:rsid w:val="007A7AE9"/>
    <w:rsid w:val="007B11F2"/>
    <w:rsid w:val="007B5202"/>
    <w:rsid w:val="007B5CCB"/>
    <w:rsid w:val="007B6B99"/>
    <w:rsid w:val="007C37CC"/>
    <w:rsid w:val="007C53A6"/>
    <w:rsid w:val="007C611F"/>
    <w:rsid w:val="007C620C"/>
    <w:rsid w:val="007C6256"/>
    <w:rsid w:val="007D1192"/>
    <w:rsid w:val="007D5301"/>
    <w:rsid w:val="007E7067"/>
    <w:rsid w:val="007E71C5"/>
    <w:rsid w:val="007F0827"/>
    <w:rsid w:val="007F299B"/>
    <w:rsid w:val="007F3532"/>
    <w:rsid w:val="007F3B7C"/>
    <w:rsid w:val="007F5858"/>
    <w:rsid w:val="007F6F06"/>
    <w:rsid w:val="00800DA7"/>
    <w:rsid w:val="0080373B"/>
    <w:rsid w:val="00804934"/>
    <w:rsid w:val="00806507"/>
    <w:rsid w:val="008104A2"/>
    <w:rsid w:val="00814212"/>
    <w:rsid w:val="0082177F"/>
    <w:rsid w:val="008239C5"/>
    <w:rsid w:val="00823D50"/>
    <w:rsid w:val="008276DE"/>
    <w:rsid w:val="008305C3"/>
    <w:rsid w:val="008322AF"/>
    <w:rsid w:val="0083615E"/>
    <w:rsid w:val="00837FC9"/>
    <w:rsid w:val="008405EF"/>
    <w:rsid w:val="00841D8A"/>
    <w:rsid w:val="008429D0"/>
    <w:rsid w:val="00845F2E"/>
    <w:rsid w:val="00846E9C"/>
    <w:rsid w:val="00847DA1"/>
    <w:rsid w:val="008504F7"/>
    <w:rsid w:val="008524D9"/>
    <w:rsid w:val="008525B6"/>
    <w:rsid w:val="00855F12"/>
    <w:rsid w:val="00860190"/>
    <w:rsid w:val="00871ADD"/>
    <w:rsid w:val="0087541F"/>
    <w:rsid w:val="00876C37"/>
    <w:rsid w:val="00880194"/>
    <w:rsid w:val="00881710"/>
    <w:rsid w:val="008835FC"/>
    <w:rsid w:val="008847E3"/>
    <w:rsid w:val="0088531C"/>
    <w:rsid w:val="008855CE"/>
    <w:rsid w:val="00890AF7"/>
    <w:rsid w:val="0089340C"/>
    <w:rsid w:val="0089509F"/>
    <w:rsid w:val="008958F6"/>
    <w:rsid w:val="00896047"/>
    <w:rsid w:val="008A7A47"/>
    <w:rsid w:val="008B0E63"/>
    <w:rsid w:val="008B2B8B"/>
    <w:rsid w:val="008B3980"/>
    <w:rsid w:val="008B75DD"/>
    <w:rsid w:val="008C176B"/>
    <w:rsid w:val="008C1F20"/>
    <w:rsid w:val="008C3005"/>
    <w:rsid w:val="008C6B87"/>
    <w:rsid w:val="008D26D5"/>
    <w:rsid w:val="008D2B99"/>
    <w:rsid w:val="008D4E6C"/>
    <w:rsid w:val="008D7E16"/>
    <w:rsid w:val="008E595C"/>
    <w:rsid w:val="00905133"/>
    <w:rsid w:val="00910A4A"/>
    <w:rsid w:val="00912032"/>
    <w:rsid w:val="00912127"/>
    <w:rsid w:val="00915005"/>
    <w:rsid w:val="00917A2A"/>
    <w:rsid w:val="00924BAC"/>
    <w:rsid w:val="009307F0"/>
    <w:rsid w:val="00930A6E"/>
    <w:rsid w:val="0093360E"/>
    <w:rsid w:val="009355D4"/>
    <w:rsid w:val="00942642"/>
    <w:rsid w:val="00942EEF"/>
    <w:rsid w:val="00944ED7"/>
    <w:rsid w:val="00945C5F"/>
    <w:rsid w:val="00946FDA"/>
    <w:rsid w:val="00947421"/>
    <w:rsid w:val="00953164"/>
    <w:rsid w:val="0095423F"/>
    <w:rsid w:val="00955892"/>
    <w:rsid w:val="009578A4"/>
    <w:rsid w:val="00962752"/>
    <w:rsid w:val="009663D4"/>
    <w:rsid w:val="00966A93"/>
    <w:rsid w:val="00966C76"/>
    <w:rsid w:val="00970C51"/>
    <w:rsid w:val="00971EA1"/>
    <w:rsid w:val="00972462"/>
    <w:rsid w:val="00973A06"/>
    <w:rsid w:val="00973B93"/>
    <w:rsid w:val="00974CD1"/>
    <w:rsid w:val="00974E69"/>
    <w:rsid w:val="0097777C"/>
    <w:rsid w:val="009807D8"/>
    <w:rsid w:val="00986AEC"/>
    <w:rsid w:val="00993710"/>
    <w:rsid w:val="009953C7"/>
    <w:rsid w:val="009A0B26"/>
    <w:rsid w:val="009A0C27"/>
    <w:rsid w:val="009A416F"/>
    <w:rsid w:val="009A4A5A"/>
    <w:rsid w:val="009A67D9"/>
    <w:rsid w:val="009B0DBE"/>
    <w:rsid w:val="009B1295"/>
    <w:rsid w:val="009B1BEF"/>
    <w:rsid w:val="009B29A1"/>
    <w:rsid w:val="009B2ED1"/>
    <w:rsid w:val="009B7329"/>
    <w:rsid w:val="009C6089"/>
    <w:rsid w:val="009D141B"/>
    <w:rsid w:val="009E13EC"/>
    <w:rsid w:val="009E2200"/>
    <w:rsid w:val="009E23CD"/>
    <w:rsid w:val="009E2638"/>
    <w:rsid w:val="009E3228"/>
    <w:rsid w:val="009E5D26"/>
    <w:rsid w:val="009F0801"/>
    <w:rsid w:val="009F3B73"/>
    <w:rsid w:val="009F55AF"/>
    <w:rsid w:val="009F7C91"/>
    <w:rsid w:val="00A004C1"/>
    <w:rsid w:val="00A01847"/>
    <w:rsid w:val="00A01998"/>
    <w:rsid w:val="00A03F56"/>
    <w:rsid w:val="00A04304"/>
    <w:rsid w:val="00A06B93"/>
    <w:rsid w:val="00A070A2"/>
    <w:rsid w:val="00A07DC5"/>
    <w:rsid w:val="00A14010"/>
    <w:rsid w:val="00A17A9C"/>
    <w:rsid w:val="00A203C1"/>
    <w:rsid w:val="00A26E1E"/>
    <w:rsid w:val="00A26E5C"/>
    <w:rsid w:val="00A332F5"/>
    <w:rsid w:val="00A3668A"/>
    <w:rsid w:val="00A371E7"/>
    <w:rsid w:val="00A409EE"/>
    <w:rsid w:val="00A44D40"/>
    <w:rsid w:val="00A45C8E"/>
    <w:rsid w:val="00A46691"/>
    <w:rsid w:val="00A479BD"/>
    <w:rsid w:val="00A53220"/>
    <w:rsid w:val="00A55816"/>
    <w:rsid w:val="00A57059"/>
    <w:rsid w:val="00A61315"/>
    <w:rsid w:val="00A62702"/>
    <w:rsid w:val="00A65032"/>
    <w:rsid w:val="00A654DE"/>
    <w:rsid w:val="00A657C8"/>
    <w:rsid w:val="00A66B89"/>
    <w:rsid w:val="00A71DCB"/>
    <w:rsid w:val="00A76456"/>
    <w:rsid w:val="00A77D62"/>
    <w:rsid w:val="00A812BB"/>
    <w:rsid w:val="00A8261D"/>
    <w:rsid w:val="00A83453"/>
    <w:rsid w:val="00A8493D"/>
    <w:rsid w:val="00A85F08"/>
    <w:rsid w:val="00A86DD0"/>
    <w:rsid w:val="00A90823"/>
    <w:rsid w:val="00A9160F"/>
    <w:rsid w:val="00A91921"/>
    <w:rsid w:val="00A93878"/>
    <w:rsid w:val="00A945E7"/>
    <w:rsid w:val="00A96219"/>
    <w:rsid w:val="00A9729B"/>
    <w:rsid w:val="00AA2DC9"/>
    <w:rsid w:val="00AA474A"/>
    <w:rsid w:val="00AB0206"/>
    <w:rsid w:val="00AB0496"/>
    <w:rsid w:val="00AB0FD5"/>
    <w:rsid w:val="00AB18AD"/>
    <w:rsid w:val="00AB422C"/>
    <w:rsid w:val="00AB7C2E"/>
    <w:rsid w:val="00AC39BE"/>
    <w:rsid w:val="00AC5EBF"/>
    <w:rsid w:val="00AC7EF4"/>
    <w:rsid w:val="00AD46B8"/>
    <w:rsid w:val="00AD6F1B"/>
    <w:rsid w:val="00AE2582"/>
    <w:rsid w:val="00AF040E"/>
    <w:rsid w:val="00AF0665"/>
    <w:rsid w:val="00AF4020"/>
    <w:rsid w:val="00AF5964"/>
    <w:rsid w:val="00AF6E29"/>
    <w:rsid w:val="00B00058"/>
    <w:rsid w:val="00B00D2E"/>
    <w:rsid w:val="00B0143C"/>
    <w:rsid w:val="00B01C79"/>
    <w:rsid w:val="00B0706B"/>
    <w:rsid w:val="00B15A94"/>
    <w:rsid w:val="00B16077"/>
    <w:rsid w:val="00B20AF4"/>
    <w:rsid w:val="00B265C3"/>
    <w:rsid w:val="00B3171E"/>
    <w:rsid w:val="00B32053"/>
    <w:rsid w:val="00B41F0B"/>
    <w:rsid w:val="00B42F91"/>
    <w:rsid w:val="00B43854"/>
    <w:rsid w:val="00B44002"/>
    <w:rsid w:val="00B444F0"/>
    <w:rsid w:val="00B478B7"/>
    <w:rsid w:val="00B50020"/>
    <w:rsid w:val="00B5072D"/>
    <w:rsid w:val="00B52531"/>
    <w:rsid w:val="00B52AC8"/>
    <w:rsid w:val="00B53B12"/>
    <w:rsid w:val="00B548EE"/>
    <w:rsid w:val="00B55569"/>
    <w:rsid w:val="00B557F0"/>
    <w:rsid w:val="00B55F25"/>
    <w:rsid w:val="00B56B69"/>
    <w:rsid w:val="00B573D8"/>
    <w:rsid w:val="00B61A81"/>
    <w:rsid w:val="00B62248"/>
    <w:rsid w:val="00B661F1"/>
    <w:rsid w:val="00B70788"/>
    <w:rsid w:val="00B75821"/>
    <w:rsid w:val="00B75986"/>
    <w:rsid w:val="00B822C1"/>
    <w:rsid w:val="00B86475"/>
    <w:rsid w:val="00B94897"/>
    <w:rsid w:val="00B95859"/>
    <w:rsid w:val="00B96135"/>
    <w:rsid w:val="00B9620F"/>
    <w:rsid w:val="00BA1300"/>
    <w:rsid w:val="00BA208F"/>
    <w:rsid w:val="00BA2B9B"/>
    <w:rsid w:val="00BB1972"/>
    <w:rsid w:val="00BB217A"/>
    <w:rsid w:val="00BB4254"/>
    <w:rsid w:val="00BC0907"/>
    <w:rsid w:val="00BC7270"/>
    <w:rsid w:val="00BD027D"/>
    <w:rsid w:val="00BD28E5"/>
    <w:rsid w:val="00BD35DE"/>
    <w:rsid w:val="00BD74A4"/>
    <w:rsid w:val="00BD7DBF"/>
    <w:rsid w:val="00BE0E13"/>
    <w:rsid w:val="00BE1611"/>
    <w:rsid w:val="00BE1DD4"/>
    <w:rsid w:val="00BE4002"/>
    <w:rsid w:val="00BE626E"/>
    <w:rsid w:val="00BF22D6"/>
    <w:rsid w:val="00C0554C"/>
    <w:rsid w:val="00C10368"/>
    <w:rsid w:val="00C11BD6"/>
    <w:rsid w:val="00C13680"/>
    <w:rsid w:val="00C15A44"/>
    <w:rsid w:val="00C24C08"/>
    <w:rsid w:val="00C267FD"/>
    <w:rsid w:val="00C27465"/>
    <w:rsid w:val="00C30197"/>
    <w:rsid w:val="00C30CD5"/>
    <w:rsid w:val="00C312AC"/>
    <w:rsid w:val="00C322D3"/>
    <w:rsid w:val="00C3509E"/>
    <w:rsid w:val="00C37AB9"/>
    <w:rsid w:val="00C41262"/>
    <w:rsid w:val="00C44BCA"/>
    <w:rsid w:val="00C47F9A"/>
    <w:rsid w:val="00C5120F"/>
    <w:rsid w:val="00C52CB0"/>
    <w:rsid w:val="00C569AC"/>
    <w:rsid w:val="00C57EE6"/>
    <w:rsid w:val="00C57F1C"/>
    <w:rsid w:val="00C60ACB"/>
    <w:rsid w:val="00C654FA"/>
    <w:rsid w:val="00C66F6A"/>
    <w:rsid w:val="00C6737B"/>
    <w:rsid w:val="00C70972"/>
    <w:rsid w:val="00C73BA5"/>
    <w:rsid w:val="00C73DFB"/>
    <w:rsid w:val="00C74CAF"/>
    <w:rsid w:val="00C75ED4"/>
    <w:rsid w:val="00C8080F"/>
    <w:rsid w:val="00C813B1"/>
    <w:rsid w:val="00C818DF"/>
    <w:rsid w:val="00C871AB"/>
    <w:rsid w:val="00C96944"/>
    <w:rsid w:val="00CA409E"/>
    <w:rsid w:val="00CA4100"/>
    <w:rsid w:val="00CB0B7A"/>
    <w:rsid w:val="00CB1ED6"/>
    <w:rsid w:val="00CB39D7"/>
    <w:rsid w:val="00CB757D"/>
    <w:rsid w:val="00CB7D80"/>
    <w:rsid w:val="00CC0EDC"/>
    <w:rsid w:val="00CC28B7"/>
    <w:rsid w:val="00CC4685"/>
    <w:rsid w:val="00CC536B"/>
    <w:rsid w:val="00CC5F29"/>
    <w:rsid w:val="00CC6EBE"/>
    <w:rsid w:val="00CC7A6A"/>
    <w:rsid w:val="00CD0F53"/>
    <w:rsid w:val="00CD231D"/>
    <w:rsid w:val="00CD4A51"/>
    <w:rsid w:val="00CD53DE"/>
    <w:rsid w:val="00CF2DF8"/>
    <w:rsid w:val="00D00948"/>
    <w:rsid w:val="00D009AC"/>
    <w:rsid w:val="00D01609"/>
    <w:rsid w:val="00D01D50"/>
    <w:rsid w:val="00D01FEE"/>
    <w:rsid w:val="00D020E4"/>
    <w:rsid w:val="00D11AB8"/>
    <w:rsid w:val="00D133A8"/>
    <w:rsid w:val="00D15040"/>
    <w:rsid w:val="00D15400"/>
    <w:rsid w:val="00D174AE"/>
    <w:rsid w:val="00D17506"/>
    <w:rsid w:val="00D2110C"/>
    <w:rsid w:val="00D2136E"/>
    <w:rsid w:val="00D23A83"/>
    <w:rsid w:val="00D24357"/>
    <w:rsid w:val="00D24B22"/>
    <w:rsid w:val="00D37D1A"/>
    <w:rsid w:val="00D40EE2"/>
    <w:rsid w:val="00D41B16"/>
    <w:rsid w:val="00D42D0C"/>
    <w:rsid w:val="00D45C9B"/>
    <w:rsid w:val="00D46DE8"/>
    <w:rsid w:val="00D51BFE"/>
    <w:rsid w:val="00D542BE"/>
    <w:rsid w:val="00D566F1"/>
    <w:rsid w:val="00D5691C"/>
    <w:rsid w:val="00D60611"/>
    <w:rsid w:val="00D60AAD"/>
    <w:rsid w:val="00D62CDA"/>
    <w:rsid w:val="00D67B5D"/>
    <w:rsid w:val="00D71620"/>
    <w:rsid w:val="00D76693"/>
    <w:rsid w:val="00D84F96"/>
    <w:rsid w:val="00D858C5"/>
    <w:rsid w:val="00D93690"/>
    <w:rsid w:val="00D93AF7"/>
    <w:rsid w:val="00D93EC7"/>
    <w:rsid w:val="00D949A5"/>
    <w:rsid w:val="00D952CE"/>
    <w:rsid w:val="00D956E9"/>
    <w:rsid w:val="00DA05B3"/>
    <w:rsid w:val="00DA37EB"/>
    <w:rsid w:val="00DA3C34"/>
    <w:rsid w:val="00DA6F1E"/>
    <w:rsid w:val="00DA7ADC"/>
    <w:rsid w:val="00DB27DD"/>
    <w:rsid w:val="00DB3B74"/>
    <w:rsid w:val="00DB621B"/>
    <w:rsid w:val="00DC30F8"/>
    <w:rsid w:val="00DC5DA7"/>
    <w:rsid w:val="00DC61B4"/>
    <w:rsid w:val="00DC6944"/>
    <w:rsid w:val="00DC6DE3"/>
    <w:rsid w:val="00DC7323"/>
    <w:rsid w:val="00DC75FE"/>
    <w:rsid w:val="00DD2AEB"/>
    <w:rsid w:val="00DE5971"/>
    <w:rsid w:val="00E01873"/>
    <w:rsid w:val="00E02ABE"/>
    <w:rsid w:val="00E11309"/>
    <w:rsid w:val="00E14C1F"/>
    <w:rsid w:val="00E16844"/>
    <w:rsid w:val="00E1707D"/>
    <w:rsid w:val="00E22085"/>
    <w:rsid w:val="00E2341A"/>
    <w:rsid w:val="00E23BF1"/>
    <w:rsid w:val="00E24456"/>
    <w:rsid w:val="00E275EA"/>
    <w:rsid w:val="00E27ED4"/>
    <w:rsid w:val="00E340BD"/>
    <w:rsid w:val="00E34289"/>
    <w:rsid w:val="00E361B7"/>
    <w:rsid w:val="00E36ABF"/>
    <w:rsid w:val="00E3774D"/>
    <w:rsid w:val="00E405EE"/>
    <w:rsid w:val="00E42561"/>
    <w:rsid w:val="00E458A4"/>
    <w:rsid w:val="00E549D1"/>
    <w:rsid w:val="00E56D4A"/>
    <w:rsid w:val="00E64549"/>
    <w:rsid w:val="00E723E4"/>
    <w:rsid w:val="00E817C9"/>
    <w:rsid w:val="00E81E98"/>
    <w:rsid w:val="00E82810"/>
    <w:rsid w:val="00E849D6"/>
    <w:rsid w:val="00E85D5B"/>
    <w:rsid w:val="00E87B42"/>
    <w:rsid w:val="00E907FA"/>
    <w:rsid w:val="00E911BD"/>
    <w:rsid w:val="00E947B8"/>
    <w:rsid w:val="00EA12F0"/>
    <w:rsid w:val="00EB0053"/>
    <w:rsid w:val="00EB3872"/>
    <w:rsid w:val="00EB6745"/>
    <w:rsid w:val="00EB6AD0"/>
    <w:rsid w:val="00EC0997"/>
    <w:rsid w:val="00EC194C"/>
    <w:rsid w:val="00EC4485"/>
    <w:rsid w:val="00EC63DB"/>
    <w:rsid w:val="00ED1367"/>
    <w:rsid w:val="00ED153D"/>
    <w:rsid w:val="00ED4347"/>
    <w:rsid w:val="00ED5149"/>
    <w:rsid w:val="00ED74F1"/>
    <w:rsid w:val="00EE039E"/>
    <w:rsid w:val="00EE0F2C"/>
    <w:rsid w:val="00EE58AF"/>
    <w:rsid w:val="00EE6CE2"/>
    <w:rsid w:val="00EF70E6"/>
    <w:rsid w:val="00EF75C6"/>
    <w:rsid w:val="00F00CF8"/>
    <w:rsid w:val="00F01E5C"/>
    <w:rsid w:val="00F02BBE"/>
    <w:rsid w:val="00F03193"/>
    <w:rsid w:val="00F0628B"/>
    <w:rsid w:val="00F109B1"/>
    <w:rsid w:val="00F1308F"/>
    <w:rsid w:val="00F1425F"/>
    <w:rsid w:val="00F168CE"/>
    <w:rsid w:val="00F16EB5"/>
    <w:rsid w:val="00F17534"/>
    <w:rsid w:val="00F17A93"/>
    <w:rsid w:val="00F26E07"/>
    <w:rsid w:val="00F27F39"/>
    <w:rsid w:val="00F326CE"/>
    <w:rsid w:val="00F32961"/>
    <w:rsid w:val="00F41BED"/>
    <w:rsid w:val="00F44323"/>
    <w:rsid w:val="00F47B18"/>
    <w:rsid w:val="00F51883"/>
    <w:rsid w:val="00F55F45"/>
    <w:rsid w:val="00F56290"/>
    <w:rsid w:val="00F566A6"/>
    <w:rsid w:val="00F60FFD"/>
    <w:rsid w:val="00F62A66"/>
    <w:rsid w:val="00F64D95"/>
    <w:rsid w:val="00F6541D"/>
    <w:rsid w:val="00F66C5C"/>
    <w:rsid w:val="00F725AC"/>
    <w:rsid w:val="00F81272"/>
    <w:rsid w:val="00F82DC3"/>
    <w:rsid w:val="00F854A8"/>
    <w:rsid w:val="00F91343"/>
    <w:rsid w:val="00F9166F"/>
    <w:rsid w:val="00F91E30"/>
    <w:rsid w:val="00F91E7C"/>
    <w:rsid w:val="00F94BBE"/>
    <w:rsid w:val="00F94C75"/>
    <w:rsid w:val="00FA2E26"/>
    <w:rsid w:val="00FA4994"/>
    <w:rsid w:val="00FA52DE"/>
    <w:rsid w:val="00FA75EB"/>
    <w:rsid w:val="00FB1DF6"/>
    <w:rsid w:val="00FC0BA1"/>
    <w:rsid w:val="00FC2814"/>
    <w:rsid w:val="00FC2FDB"/>
    <w:rsid w:val="00FC3164"/>
    <w:rsid w:val="00FC4004"/>
    <w:rsid w:val="00FD1502"/>
    <w:rsid w:val="00FD18B0"/>
    <w:rsid w:val="00FD276E"/>
    <w:rsid w:val="00FD2F1B"/>
    <w:rsid w:val="00FD3D54"/>
    <w:rsid w:val="00FE15E5"/>
    <w:rsid w:val="00FE6C66"/>
    <w:rsid w:val="00FE6DA8"/>
    <w:rsid w:val="00FF06D1"/>
    <w:rsid w:val="00FF5113"/>
    <w:rsid w:val="00FF6669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1DF6"/>
    <w:pPr>
      <w:keepNext/>
      <w:ind w:firstLine="15"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1D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B1DF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F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B1DF6"/>
  </w:style>
  <w:style w:type="paragraph" w:styleId="21">
    <w:name w:val="Body Text 2"/>
    <w:basedOn w:val="a"/>
    <w:link w:val="22"/>
    <w:uiPriority w:val="99"/>
    <w:rsid w:val="00FB1DF6"/>
    <w:pPr>
      <w:jc w:val="center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FB1DF6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DF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1D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B1DF6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B1DF6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rsid w:val="00FB1DF6"/>
    <w:pPr>
      <w:spacing w:before="100" w:beforeAutospacing="1" w:after="100" w:afterAutospacing="1"/>
    </w:pPr>
    <w:rPr>
      <w:rFonts w:ascii="Calibri" w:hAnsi="Calibri"/>
    </w:rPr>
  </w:style>
  <w:style w:type="paragraph" w:styleId="ae">
    <w:name w:val="List Paragraph"/>
    <w:basedOn w:val="a"/>
    <w:link w:val="af"/>
    <w:qFormat/>
    <w:rsid w:val="00FB1DF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Обычный (веб) Знак"/>
    <w:link w:val="ac"/>
    <w:locked/>
    <w:rsid w:val="00FB1DF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B1DF6"/>
    <w:pPr>
      <w:spacing w:after="0" w:line="240" w:lineRule="auto"/>
    </w:pPr>
    <w:rPr>
      <w:rFonts w:ascii="Calibri" w:eastAsia="Calibri" w:hAnsi="Calibri" w:cs="Calibri"/>
    </w:rPr>
  </w:style>
  <w:style w:type="character" w:styleId="af2">
    <w:name w:val="Hyperlink"/>
    <w:uiPriority w:val="99"/>
    <w:unhideWhenUsed/>
    <w:rsid w:val="00FB1DF6"/>
    <w:rPr>
      <w:color w:val="0000FF"/>
      <w:u w:val="single"/>
    </w:rPr>
  </w:style>
  <w:style w:type="paragraph" w:styleId="af3">
    <w:name w:val="caption"/>
    <w:basedOn w:val="a"/>
    <w:next w:val="a"/>
    <w:uiPriority w:val="35"/>
    <w:unhideWhenUsed/>
    <w:qFormat/>
    <w:rsid w:val="009E13E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9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FA2E26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CC5F2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C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CC5F29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CC5F29"/>
  </w:style>
  <w:style w:type="character" w:customStyle="1" w:styleId="af1">
    <w:name w:val="Без интервала Знак"/>
    <w:link w:val="af0"/>
    <w:uiPriority w:val="1"/>
    <w:locked/>
    <w:rsid w:val="00CC7A6A"/>
    <w:rPr>
      <w:rFonts w:ascii="Calibri" w:eastAsia="Calibri" w:hAnsi="Calibri" w:cs="Calibri"/>
    </w:rPr>
  </w:style>
  <w:style w:type="paragraph" w:customStyle="1" w:styleId="1">
    <w:name w:val="Без интервала1"/>
    <w:link w:val="NoSpacing"/>
    <w:rsid w:val="00CC7A6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">
    <w:name w:val="No Spacing Знак"/>
    <w:basedOn w:val="a0"/>
    <w:link w:val="1"/>
    <w:rsid w:val="00CC7A6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C7A6A"/>
  </w:style>
  <w:style w:type="paragraph" w:customStyle="1" w:styleId="msonormalcxspmiddle">
    <w:name w:val="msonormalcxspmiddle"/>
    <w:basedOn w:val="a"/>
    <w:rsid w:val="00201319"/>
    <w:pPr>
      <w:spacing w:before="100" w:beforeAutospacing="1" w:after="100" w:afterAutospacing="1"/>
    </w:pPr>
  </w:style>
  <w:style w:type="character" w:customStyle="1" w:styleId="af">
    <w:name w:val="Абзац списка Знак"/>
    <w:basedOn w:val="a0"/>
    <w:link w:val="ae"/>
    <w:uiPriority w:val="34"/>
    <w:locked/>
    <w:rsid w:val="00766A25"/>
    <w:rPr>
      <w:rFonts w:ascii="Calibri" w:eastAsia="Times New Roman" w:hAnsi="Calibri" w:cs="Calibri"/>
      <w:lang w:eastAsia="ru-RU"/>
    </w:rPr>
  </w:style>
  <w:style w:type="character" w:customStyle="1" w:styleId="eattr1">
    <w:name w:val="eattr1"/>
    <w:basedOn w:val="a0"/>
    <w:rsid w:val="00001159"/>
    <w:rPr>
      <w:shd w:val="clear" w:color="auto" w:fill="FFFFFF"/>
    </w:rPr>
  </w:style>
  <w:style w:type="character" w:styleId="afa">
    <w:name w:val="Emphasis"/>
    <w:basedOn w:val="a0"/>
    <w:qFormat/>
    <w:rsid w:val="00BE626E"/>
    <w:rPr>
      <w:i/>
      <w:iCs/>
    </w:rPr>
  </w:style>
  <w:style w:type="paragraph" w:customStyle="1" w:styleId="ConsPlusNormal">
    <w:name w:val="ConsPlusNormal"/>
    <w:rsid w:val="00AD6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&#1075;&#1072;&#1075;&#1072;&#1088;&#1080;&#1085;&#1072;&#1076;&#1084;&#1080;&#1085;67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ima-inform.ru/category/10_9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рождаемости и смертности (чел.)</a:t>
            </a:r>
            <a:endParaRPr lang="ru-RU"/>
          </a:p>
        </c:rich>
      </c:tx>
      <c:layout>
        <c:manualLayout>
          <c:xMode val="edge"/>
          <c:yMode val="edge"/>
          <c:x val="0.11935652588881106"/>
          <c:y val="0"/>
        </c:manualLayout>
      </c:layout>
      <c:spPr>
        <a:noFill/>
        <a:ln w="25373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8.1774097203366827E-2"/>
          <c:y val="0.18434884676938129"/>
          <c:w val="0.87404983489543553"/>
          <c:h val="0.5088754547123322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395</c:v>
                </c:pt>
                <c:pt idx="1">
                  <c:v>307</c:v>
                </c:pt>
                <c:pt idx="2">
                  <c:v>276</c:v>
                </c:pt>
                <c:pt idx="3">
                  <c:v>247</c:v>
                </c:pt>
                <c:pt idx="4">
                  <c:v>238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489</c:v>
                </c:pt>
                <c:pt idx="1">
                  <c:v>538</c:v>
                </c:pt>
                <c:pt idx="2">
                  <c:v>488</c:v>
                </c:pt>
                <c:pt idx="3">
                  <c:v>488</c:v>
                </c:pt>
                <c:pt idx="4">
                  <c:v>454</c:v>
                </c:pt>
              </c:numCache>
            </c:numRef>
          </c:val>
        </c:ser>
        <c:axId val="80370688"/>
        <c:axId val="80376576"/>
        <c:axId val="80363968"/>
      </c:area3DChart>
      <c:catAx>
        <c:axId val="80370688"/>
        <c:scaling>
          <c:orientation val="minMax"/>
        </c:scaling>
        <c:axPos val="b"/>
        <c:numFmt formatCode="dd/mm/yyyy" sourceLinked="1"/>
        <c:majorTickMark val="none"/>
        <c:tickLblPos val="nextTo"/>
        <c:crossAx val="80376576"/>
        <c:crosses val="autoZero"/>
        <c:auto val="1"/>
        <c:lblAlgn val="ctr"/>
        <c:lblOffset val="100"/>
      </c:catAx>
      <c:valAx>
        <c:axId val="8037657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0370688"/>
        <c:crosses val="autoZero"/>
        <c:crossBetween val="midCat"/>
      </c:valAx>
      <c:serAx>
        <c:axId val="80363968"/>
        <c:scaling>
          <c:orientation val="minMax"/>
        </c:scaling>
        <c:delete val="1"/>
        <c:axPos val="b"/>
        <c:tickLblPos val="none"/>
        <c:crossAx val="80376576"/>
        <c:crosses val="autoZero"/>
      </c:serAx>
      <c:dTable>
        <c:showHorzBorder val="1"/>
        <c:showVertBorder val="1"/>
        <c:showOutline val="1"/>
        <c:showKeys val="1"/>
      </c:dTable>
      <c:spPr>
        <a:noFill/>
        <a:ln w="25393">
          <a:noFill/>
        </a:ln>
      </c:spPr>
    </c:plotArea>
    <c:plotVisOnly val="1"/>
    <c:dispBlanksAs val="zero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7"/>
              <a:t>Объемы</a:t>
            </a:r>
            <a:r>
              <a:rPr lang="ru-RU" sz="1397" baseline="0"/>
              <a:t> производства по видам экономической деятельности за 2018-2019 годы (млн. рублей)</a:t>
            </a:r>
            <a:endParaRPr lang="ru-RU" sz="1400"/>
          </a:p>
        </c:rich>
      </c:tx>
      <c:layout>
        <c:manualLayout>
          <c:xMode val="edge"/>
          <c:yMode val="edge"/>
          <c:x val="0.1888040692169739"/>
          <c:y val="1.8769678797485419E-2"/>
        </c:manualLayout>
      </c:layout>
      <c:spPr>
        <a:noFill/>
        <a:ln w="25355">
          <a:noFill/>
        </a:ln>
      </c:spPr>
    </c:title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3478011194546641"/>
          <c:y val="0.13319460067491565"/>
          <c:w val="0.8740431278673807"/>
          <c:h val="0.5839715571267877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-1.99430219313918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9943021931391861E-2"/>
                  <c:y val="-3.0621173408187912E-3"/>
                </c:manualLayout>
              </c:layout>
              <c:showVal val="1"/>
            </c:dLbl>
            <c:txPr>
              <a:bodyPr/>
              <a:lstStyle/>
              <a:p>
                <a:pPr>
                  <a:defRPr sz="899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Обработка древесины</c:v>
                </c:pt>
                <c:pt idx="1">
                  <c:v>Произ-во пищевых продуктов</c:v>
                </c:pt>
                <c:pt idx="2">
                  <c:v>Произ-во электрооборудования</c:v>
                </c:pt>
                <c:pt idx="3">
                  <c:v>Произ-во машин и обор-я</c:v>
                </c:pt>
                <c:pt idx="4">
                  <c:v>Произ-во одежды</c:v>
                </c:pt>
                <c:pt idx="5">
                  <c:v>Произ-во гот-х метал. изделий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10831.7</c:v>
                </c:pt>
                <c:pt idx="1">
                  <c:v>8063.1</c:v>
                </c:pt>
                <c:pt idx="2">
                  <c:v>472.7</c:v>
                </c:pt>
                <c:pt idx="3">
                  <c:v>412</c:v>
                </c:pt>
                <c:pt idx="4">
                  <c:v>891.7</c:v>
                </c:pt>
                <c:pt idx="5">
                  <c:v>247.6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2700000" scaled="0"/>
            </a:gradFill>
          </c:spPr>
          <c:dLbls>
            <c:dLbl>
              <c:idx val="1"/>
              <c:layout>
                <c:manualLayout>
                  <c:x val="3.4320034320034318E-2"/>
                  <c:y val="3.4013605442177238E-3"/>
                </c:manualLayout>
              </c:layout>
              <c:showVal val="1"/>
            </c:dLbl>
            <c:dLbl>
              <c:idx val="2"/>
              <c:layout>
                <c:manualLayout>
                  <c:x val="2.4374804582812232E-2"/>
                  <c:y val="-3.0621173408187912E-3"/>
                </c:manualLayout>
              </c:layout>
              <c:showVal val="1"/>
            </c:dLbl>
            <c:dLbl>
              <c:idx val="3"/>
              <c:layout>
                <c:manualLayout>
                  <c:x val="1.5511239279971337E-2"/>
                  <c:y val="-3.0621173408187912E-3"/>
                </c:manualLayout>
              </c:layout>
              <c:showVal val="1"/>
            </c:dLbl>
            <c:dLbl>
              <c:idx val="4"/>
              <c:layout>
                <c:manualLayout>
                  <c:x val="2.2158913257102019E-2"/>
                  <c:y val="-3.0621173408187912E-3"/>
                </c:manualLayout>
              </c:layout>
              <c:showVal val="1"/>
            </c:dLbl>
            <c:dLbl>
              <c:idx val="5"/>
              <c:layout>
                <c:manualLayout>
                  <c:x val="1.7727130605681641E-2"/>
                  <c:y val="-6.1242346816374445E-3"/>
                </c:manualLayout>
              </c:layout>
              <c:showVal val="1"/>
            </c:dLbl>
            <c:txPr>
              <a:bodyPr/>
              <a:lstStyle/>
              <a:p>
                <a:pPr>
                  <a:defRPr sz="899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Обработка древесины</c:v>
                </c:pt>
                <c:pt idx="1">
                  <c:v>Произ-во пищевых продуктов</c:v>
                </c:pt>
                <c:pt idx="2">
                  <c:v>Произ-во электрооборудования</c:v>
                </c:pt>
                <c:pt idx="3">
                  <c:v>Произ-во машин и обор-я</c:v>
                </c:pt>
                <c:pt idx="4">
                  <c:v>Произ-во одежды</c:v>
                </c:pt>
                <c:pt idx="5">
                  <c:v>Произ-во гот-х метал. изделий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13316.3</c:v>
                </c:pt>
                <c:pt idx="1">
                  <c:v>4372.8</c:v>
                </c:pt>
                <c:pt idx="2">
                  <c:v>140.6</c:v>
                </c:pt>
                <c:pt idx="3">
                  <c:v>478.2</c:v>
                </c:pt>
                <c:pt idx="4">
                  <c:v>743.9</c:v>
                </c:pt>
                <c:pt idx="5">
                  <c:v>256.3</c:v>
                </c:pt>
              </c:numCache>
            </c:numRef>
          </c:val>
        </c:ser>
        <c:dLbls>
          <c:showVal val="1"/>
        </c:dLbls>
        <c:shape val="cylinder"/>
        <c:axId val="80468224"/>
        <c:axId val="80470016"/>
        <c:axId val="80365760"/>
      </c:bar3DChart>
      <c:catAx>
        <c:axId val="80468224"/>
        <c:scaling>
          <c:orientation val="minMax"/>
        </c:scaling>
        <c:axPos val="b"/>
        <c:numFmt formatCode="General" sourceLinked="1"/>
        <c:majorTickMark val="none"/>
        <c:tickLblPos val="nextTo"/>
        <c:crossAx val="80470016"/>
        <c:crosses val="autoZero"/>
        <c:auto val="1"/>
        <c:lblAlgn val="ctr"/>
        <c:lblOffset val="100"/>
      </c:catAx>
      <c:valAx>
        <c:axId val="80470016"/>
        <c:scaling>
          <c:orientation val="minMax"/>
        </c:scaling>
        <c:delete val="1"/>
        <c:axPos val="l"/>
        <c:numFmt formatCode="General" sourceLinked="1"/>
        <c:tickLblPos val="none"/>
        <c:crossAx val="80468224"/>
        <c:crosses val="autoZero"/>
        <c:crossBetween val="between"/>
      </c:valAx>
      <c:serAx>
        <c:axId val="80365760"/>
        <c:scaling>
          <c:orientation val="minMax"/>
        </c:scaling>
        <c:axPos val="b"/>
        <c:tickLblPos val="nextTo"/>
        <c:crossAx val="80470016"/>
        <c:crosses val="autoZero"/>
      </c:serAx>
      <c:dTable>
        <c:showHorzBorder val="1"/>
        <c:showVertBorder val="1"/>
        <c:showOutline val="1"/>
        <c:showKeys val="1"/>
        <c:spPr>
          <a:ln w="9514"/>
        </c:spPr>
      </c:dTable>
      <c:spPr>
        <a:solidFill>
          <a:schemeClr val="bg1"/>
        </a:solidFill>
        <a:ln w="2537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Водоснабжение</a:t>
            </a:r>
          </a:p>
        </c:rich>
      </c:tx>
      <c:layout/>
    </c:title>
    <c:view3D>
      <c:depthPercent val="100"/>
      <c:perspective val="30"/>
    </c:view3D>
    <c:floor>
      <c:spPr>
        <a:noFill/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6467076090020524E-2"/>
          <c:y val="0"/>
          <c:w val="0.97507741766941369"/>
          <c:h val="0.87519252686435922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тыс.куб.м.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1553,7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1429,3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1898,2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44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1553.7</c:v>
                </c:pt>
                <c:pt idx="1">
                  <c:v>1429.3</c:v>
                </c:pt>
              </c:numCache>
            </c:numRef>
          </c:val>
        </c:ser>
        <c:axId val="80673792"/>
        <c:axId val="80683776"/>
        <c:axId val="80617472"/>
      </c:area3DChart>
      <c:catAx>
        <c:axId val="806737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85" b="1"/>
            </a:pPr>
            <a:endParaRPr lang="ru-RU"/>
          </a:p>
        </c:txPr>
        <c:crossAx val="80683776"/>
        <c:crosses val="autoZero"/>
        <c:auto val="1"/>
        <c:lblAlgn val="ctr"/>
        <c:lblOffset val="100"/>
      </c:catAx>
      <c:valAx>
        <c:axId val="80683776"/>
        <c:scaling>
          <c:orientation val="minMax"/>
        </c:scaling>
        <c:delete val="1"/>
        <c:axPos val="l"/>
        <c:numFmt formatCode="General" sourceLinked="1"/>
        <c:tickLblPos val="none"/>
        <c:crossAx val="80673792"/>
        <c:crosses val="autoZero"/>
        <c:crossBetween val="midCat"/>
      </c:valAx>
      <c:serAx>
        <c:axId val="80617472"/>
        <c:scaling>
          <c:orientation val="minMax"/>
        </c:scaling>
        <c:delete val="1"/>
        <c:axPos val="b"/>
        <c:tickLblPos val="none"/>
        <c:crossAx val="80683776"/>
        <c:crosses val="autoZero"/>
      </c:serAx>
      <c:spPr>
        <a:noFill/>
        <a:ln w="30103">
          <a:noFill/>
        </a:ln>
      </c:spPr>
    </c:plotArea>
    <c:legend>
      <c:legendPos val="b"/>
      <c:layout/>
      <c:txPr>
        <a:bodyPr/>
        <a:lstStyle/>
        <a:p>
          <a:pPr>
            <a:defRPr sz="1304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Водоотведение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0638567419238644"/>
          <c:y val="0"/>
        </c:manualLayout>
      </c:layout>
    </c:title>
    <c:view3D>
      <c:depthPercent val="100"/>
      <c:perspective val="30"/>
    </c:view3D>
    <c:floor>
      <c:spPr>
        <a:noFill/>
        <a:ln>
          <a:noFill/>
        </a:ln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2965355255431591E-2"/>
          <c:y val="6.1515989862446933E-2"/>
          <c:w val="0.96854166666666663"/>
          <c:h val="0.70850831146106741"/>
        </c:manualLayout>
      </c:layout>
      <c:area3D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</c:v>
                </c:pt>
              </c:strCache>
            </c:strRef>
          </c:tx>
          <c:dLbls>
            <c:dLbl>
              <c:idx val="0"/>
              <c:layout>
                <c:manualLayout>
                  <c:x val="-1.8272525094669499E-3"/>
                  <c:y val="-0.17101975275204187"/>
                </c:manualLayout>
              </c:layout>
              <c:showVal val="1"/>
            </c:dLbl>
            <c:dLbl>
              <c:idx val="1"/>
              <c:layout>
                <c:manualLayout>
                  <c:x val="1.6943235882948583E-2"/>
                  <c:y val="-0.23395616088530244"/>
                </c:manualLayout>
              </c:layout>
              <c:showVal val="1"/>
            </c:dLbl>
            <c:dLbl>
              <c:idx val="2"/>
              <c:layout>
                <c:manualLayout>
                  <c:x val="5.6518626196003924E-3"/>
                  <c:y val="-0.27629278924388789"/>
                </c:manualLayout>
              </c:layout>
              <c:showVal val="1"/>
            </c:dLbl>
            <c:txPr>
              <a:bodyPr/>
              <a:lstStyle/>
              <a:p>
                <a:pPr>
                  <a:defRPr sz="1248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1433.4</c:v>
                </c:pt>
                <c:pt idx="1">
                  <c:v>1343</c:v>
                </c:pt>
              </c:numCache>
            </c:numRef>
          </c:val>
        </c:ser>
        <c:axId val="80464512"/>
        <c:axId val="80703872"/>
        <c:axId val="0"/>
      </c:area3DChart>
      <c:catAx>
        <c:axId val="80464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88" b="1"/>
            </a:pPr>
            <a:endParaRPr lang="ru-RU"/>
          </a:p>
        </c:txPr>
        <c:crossAx val="80703872"/>
        <c:crosses val="autoZero"/>
        <c:auto val="1"/>
        <c:lblAlgn val="ctr"/>
        <c:lblOffset val="100"/>
      </c:catAx>
      <c:valAx>
        <c:axId val="80703872"/>
        <c:scaling>
          <c:orientation val="minMax"/>
        </c:scaling>
        <c:delete val="1"/>
        <c:axPos val="l"/>
        <c:numFmt formatCode="General" sourceLinked="1"/>
        <c:tickLblPos val="none"/>
        <c:crossAx val="80464512"/>
        <c:crosses val="autoZero"/>
        <c:crossBetween val="midCat"/>
      </c:valAx>
      <c:spPr>
        <a:noFill/>
        <a:ln w="30185">
          <a:noFill/>
        </a:ln>
      </c:spPr>
    </c:plotArea>
    <c:legend>
      <c:legendPos val="r"/>
      <c:layout>
        <c:manualLayout>
          <c:xMode val="edge"/>
          <c:yMode val="edge"/>
          <c:x val="0.40389890589520078"/>
          <c:y val="0.91107611548556433"/>
          <c:w val="0.25866865127821098"/>
          <c:h val="8.1482333939026833E-2"/>
        </c:manualLayout>
      </c:layout>
      <c:txPr>
        <a:bodyPr/>
        <a:lstStyle/>
        <a:p>
          <a:pPr>
            <a:defRPr sz="1248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0.82193</cdr:x>
      <cdr:y>0.55051</cdr:y>
    </cdr:from>
    <cdr:to>
      <cdr:x>0.97417</cdr:x>
      <cdr:y>0.83552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36671" y="166551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0.84776</cdr:x>
      <cdr:y>0.40559</cdr:y>
    </cdr:from>
    <cdr:to>
      <cdr:x>1</cdr:x>
      <cdr:y>0.86644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091793" y="1183821"/>
          <a:ext cx="914400" cy="14940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7F05A-69AD-4E55-88E4-5BAF087A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8809</TotalTime>
  <Pages>39</Pages>
  <Words>13525</Words>
  <Characters>77098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313</cp:revision>
  <cp:lastPrinted>2019-12-06T14:26:00Z</cp:lastPrinted>
  <dcterms:created xsi:type="dcterms:W3CDTF">2016-09-08T06:41:00Z</dcterms:created>
  <dcterms:modified xsi:type="dcterms:W3CDTF">2019-12-10T14:27:00Z</dcterms:modified>
</cp:coreProperties>
</file>